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3" w:rsidRDefault="001B56F3" w:rsidP="001B56F3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МУНИЦИПАЛЬНОЕ ОБРАЗОВАНИЕ</w:t>
      </w: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6A610E">
        <w:rPr>
          <w:b/>
          <w:sz w:val="28"/>
          <w:szCs w:val="28"/>
        </w:rPr>
        <w:t xml:space="preserve"> СЕЛЬСКОЕ ПОСЕЛЕНИЕ»</w:t>
      </w:r>
    </w:p>
    <w:p w:rsidR="00412EEB" w:rsidRPr="00777E3D" w:rsidRDefault="00412EEB" w:rsidP="00412EEB"/>
    <w:p w:rsidR="00412EEB" w:rsidRPr="00777E3D" w:rsidRDefault="00412EEB" w:rsidP="00412E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ЗОРКАЛЬЦЕВСКОГО СЕЛЬСКОГО ПОСЕЛЕНИЯ</w:t>
      </w:r>
    </w:p>
    <w:p w:rsidR="00412EEB" w:rsidRPr="001A32AC" w:rsidRDefault="00412EEB" w:rsidP="00412EEB">
      <w:pPr>
        <w:rPr>
          <w:b/>
        </w:rPr>
      </w:pPr>
    </w:p>
    <w:p w:rsidR="00412EEB" w:rsidRPr="00777E3D" w:rsidRDefault="00412EEB" w:rsidP="00412E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2EEB" w:rsidRDefault="00412EEB" w:rsidP="00412EEB"/>
    <w:p w:rsidR="00412EEB" w:rsidRPr="001D452C" w:rsidRDefault="00412EEB" w:rsidP="00412EEB">
      <w:pPr>
        <w:rPr>
          <w:sz w:val="28"/>
          <w:szCs w:val="28"/>
        </w:rPr>
      </w:pPr>
    </w:p>
    <w:p w:rsidR="00412EEB" w:rsidRPr="00F5233D" w:rsidRDefault="00412EEB" w:rsidP="00412EEB">
      <w:r w:rsidRPr="00F5233D">
        <w:t>«</w:t>
      </w:r>
      <w:r w:rsidR="00757FD1">
        <w:t>28» декабря</w:t>
      </w:r>
      <w:r w:rsidRPr="00F5233D">
        <w:t xml:space="preserve"> 201</w:t>
      </w:r>
      <w:r w:rsidR="003916EF">
        <w:t>5</w:t>
      </w:r>
      <w:r w:rsidRPr="00F5233D">
        <w:t xml:space="preserve"> г                                                                    </w:t>
      </w:r>
      <w:r w:rsidR="006E5389">
        <w:t xml:space="preserve">                    </w:t>
      </w:r>
      <w:r w:rsidRPr="00F5233D">
        <w:t xml:space="preserve">                </w:t>
      </w:r>
      <w:r>
        <w:t xml:space="preserve">          </w:t>
      </w:r>
      <w:r w:rsidRPr="00F5233D">
        <w:t xml:space="preserve"> № </w:t>
      </w:r>
      <w:r w:rsidR="00757FD1">
        <w:t>84-з</w:t>
      </w:r>
    </w:p>
    <w:p w:rsidR="00412EEB" w:rsidRDefault="00412EEB" w:rsidP="00412EEB"/>
    <w:p w:rsidR="00412EEB" w:rsidRPr="00416570" w:rsidRDefault="00412EEB" w:rsidP="00412EEB">
      <w:r w:rsidRPr="00416570">
        <w:t>с.</w:t>
      </w:r>
      <w:r w:rsidR="00757FD1">
        <w:t xml:space="preserve"> </w:t>
      </w:r>
      <w:r w:rsidRPr="00416570">
        <w:t>Зоркальцево</w:t>
      </w:r>
    </w:p>
    <w:p w:rsidR="007C3689" w:rsidRPr="00C52572" w:rsidRDefault="007C3689" w:rsidP="001E2D3F">
      <w:pPr>
        <w:autoSpaceDE w:val="0"/>
        <w:rPr>
          <w:sz w:val="26"/>
          <w:szCs w:val="26"/>
        </w:rPr>
      </w:pPr>
    </w:p>
    <w:p w:rsidR="00757FD1" w:rsidRPr="00C831AC" w:rsidRDefault="00757FD1" w:rsidP="00757FD1">
      <w:r w:rsidRPr="00C831AC">
        <w:t>Об утверждении перечня земельных участков</w:t>
      </w:r>
    </w:p>
    <w:p w:rsidR="00757FD1" w:rsidRDefault="00757FD1" w:rsidP="00757FD1">
      <w:r w:rsidRPr="00C831AC">
        <w:t>для индивидуального жилищного</w:t>
      </w:r>
      <w:r>
        <w:t xml:space="preserve"> </w:t>
      </w:r>
      <w:r w:rsidRPr="00C831AC">
        <w:t>строительства</w:t>
      </w:r>
    </w:p>
    <w:p w:rsidR="00757FD1" w:rsidRDefault="00757FD1" w:rsidP="00757FD1">
      <w:pPr>
        <w:rPr>
          <w:color w:val="000000"/>
        </w:rPr>
      </w:pPr>
      <w:r w:rsidRPr="00C831AC">
        <w:t>для последующего</w:t>
      </w:r>
      <w:r>
        <w:t xml:space="preserve"> </w:t>
      </w:r>
      <w:r w:rsidRPr="00C831AC">
        <w:t xml:space="preserve">предоставления их </w:t>
      </w:r>
      <w:r w:rsidRPr="00C831AC">
        <w:rPr>
          <w:color w:val="000000"/>
        </w:rPr>
        <w:t>гр</w:t>
      </w:r>
      <w:r>
        <w:rPr>
          <w:color w:val="000000"/>
        </w:rPr>
        <w:t>ажданам,</w:t>
      </w:r>
    </w:p>
    <w:p w:rsidR="00757FD1" w:rsidRDefault="00757FD1" w:rsidP="00757FD1">
      <w:proofErr w:type="gramStart"/>
      <w:r w:rsidRPr="00C831AC">
        <w:rPr>
          <w:color w:val="000000"/>
        </w:rPr>
        <w:t>поставленным</w:t>
      </w:r>
      <w:proofErr w:type="gramEnd"/>
      <w:r w:rsidRPr="00C831AC">
        <w:rPr>
          <w:color w:val="000000"/>
        </w:rPr>
        <w:t xml:space="preserve"> </w:t>
      </w:r>
      <w:r w:rsidRPr="00C831AC">
        <w:t>н</w:t>
      </w:r>
      <w:r>
        <w:t>а учет для получения земельных</w:t>
      </w:r>
    </w:p>
    <w:p w:rsidR="00757FD1" w:rsidRDefault="00757FD1" w:rsidP="00757FD1">
      <w:r w:rsidRPr="00C831AC">
        <w:t xml:space="preserve">участков для </w:t>
      </w:r>
      <w:proofErr w:type="gramStart"/>
      <w:r w:rsidRPr="00C831AC">
        <w:t>инди</w:t>
      </w:r>
      <w:r>
        <w:t>видуального</w:t>
      </w:r>
      <w:proofErr w:type="gramEnd"/>
      <w:r>
        <w:t xml:space="preserve"> жилищного</w:t>
      </w:r>
    </w:p>
    <w:p w:rsidR="00757FD1" w:rsidRDefault="00757FD1" w:rsidP="00757FD1">
      <w:r w:rsidRPr="00C831AC">
        <w:t>строительства на</w:t>
      </w:r>
      <w:r>
        <w:t xml:space="preserve"> территории муниципального</w:t>
      </w:r>
    </w:p>
    <w:p w:rsidR="00757FD1" w:rsidRPr="00C831AC" w:rsidRDefault="00757FD1" w:rsidP="00757FD1">
      <w:r w:rsidRPr="00C831AC">
        <w:t>образования «</w:t>
      </w:r>
      <w:r>
        <w:t xml:space="preserve">Зоркальцевское </w:t>
      </w:r>
      <w:r w:rsidRPr="00C831AC">
        <w:t>сельское поселение»</w:t>
      </w:r>
    </w:p>
    <w:p w:rsidR="007C3689" w:rsidRPr="001E2D3F" w:rsidRDefault="007C3689">
      <w:pPr>
        <w:autoSpaceDE w:val="0"/>
        <w:jc w:val="center"/>
      </w:pPr>
    </w:p>
    <w:p w:rsidR="007C3689" w:rsidRPr="001E2D3F" w:rsidRDefault="00757FD1">
      <w:pPr>
        <w:autoSpaceDE w:val="0"/>
        <w:ind w:firstLine="540"/>
        <w:jc w:val="both"/>
      </w:pPr>
      <w:proofErr w:type="gramStart"/>
      <w:r w:rsidRPr="00AC78EA">
        <w:rPr>
          <w:sz w:val="23"/>
          <w:szCs w:val="23"/>
        </w:rPr>
        <w:t>В</w:t>
      </w:r>
      <w:r>
        <w:rPr>
          <w:sz w:val="23"/>
          <w:szCs w:val="23"/>
        </w:rPr>
        <w:t xml:space="preserve"> целях реализации</w:t>
      </w:r>
      <w:r w:rsidRPr="00AC78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статей 7, 14 </w:t>
      </w:r>
      <w:r w:rsidRPr="00AC78EA">
        <w:rPr>
          <w:sz w:val="23"/>
          <w:szCs w:val="23"/>
        </w:rPr>
        <w:t>З</w:t>
      </w:r>
      <w:r>
        <w:rPr>
          <w:sz w:val="23"/>
          <w:szCs w:val="23"/>
        </w:rPr>
        <w:t>акона</w:t>
      </w:r>
      <w:r w:rsidRPr="00AC78EA">
        <w:rPr>
          <w:sz w:val="23"/>
          <w:szCs w:val="23"/>
        </w:rPr>
        <w:t xml:space="preserve"> Томской области от 09.07.2015 № 100-ОЗ «О земельных отношениях в Томской области»</w:t>
      </w:r>
      <w:r>
        <w:rPr>
          <w:sz w:val="23"/>
          <w:szCs w:val="23"/>
        </w:rPr>
        <w:t>, руководствуясь «Порядком</w:t>
      </w:r>
      <w:r w:rsidRPr="00AC78EA">
        <w:rPr>
          <w:sz w:val="23"/>
          <w:szCs w:val="23"/>
        </w:rPr>
        <w:t xml:space="preserve">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участков»</w:t>
      </w:r>
      <w:r w:rsidR="000973EC" w:rsidRPr="001E2D3F">
        <w:t>,</w:t>
      </w:r>
      <w:proofErr w:type="gramEnd"/>
    </w:p>
    <w:p w:rsidR="007C3689" w:rsidRPr="001E2D3F" w:rsidRDefault="007C3689"/>
    <w:p w:rsidR="007C3689" w:rsidRPr="001E2D3F" w:rsidRDefault="007C3689">
      <w:pPr>
        <w:rPr>
          <w:b/>
        </w:rPr>
      </w:pPr>
      <w:proofErr w:type="gramStart"/>
      <w:r w:rsidRPr="001E2D3F">
        <w:rPr>
          <w:b/>
        </w:rPr>
        <w:t>П</w:t>
      </w:r>
      <w:proofErr w:type="gramEnd"/>
      <w:r w:rsidRPr="001E2D3F">
        <w:rPr>
          <w:b/>
        </w:rPr>
        <w:t xml:space="preserve"> О С Т А Н О В Л Я Ю : </w:t>
      </w:r>
    </w:p>
    <w:p w:rsidR="007C3689" w:rsidRPr="001E2D3F" w:rsidRDefault="007C3689">
      <w:pPr>
        <w:autoSpaceDE w:val="0"/>
        <w:ind w:firstLine="540"/>
        <w:jc w:val="both"/>
      </w:pPr>
    </w:p>
    <w:p w:rsidR="00757FD1" w:rsidRPr="00757FD1" w:rsidRDefault="00412EEB" w:rsidP="00757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2D3F">
        <w:t>1.</w:t>
      </w:r>
      <w:r w:rsidR="00757FD1" w:rsidRPr="00757FD1">
        <w:rPr>
          <w:color w:val="000000"/>
        </w:rPr>
        <w:t xml:space="preserve"> </w:t>
      </w:r>
      <w:r w:rsidR="00757FD1" w:rsidRPr="00757F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перечень земельных участков для индивидуального жилищного строительства для последующего предоставления их гражданам, поставленным </w:t>
      </w:r>
      <w:r w:rsidR="00757FD1" w:rsidRPr="00757FD1">
        <w:rPr>
          <w:rFonts w:ascii="Times New Roman" w:hAnsi="Times New Roman" w:cs="Times New Roman"/>
          <w:sz w:val="24"/>
          <w:szCs w:val="24"/>
        </w:rPr>
        <w:t>на учет для получения земельных участков для индивидуального жилищного строительства на территории муниципального образования «</w:t>
      </w:r>
      <w:r w:rsidR="00757FD1">
        <w:rPr>
          <w:rFonts w:ascii="Times New Roman" w:hAnsi="Times New Roman" w:cs="Times New Roman"/>
          <w:sz w:val="24"/>
          <w:szCs w:val="24"/>
        </w:rPr>
        <w:t>Зоркальцевское</w:t>
      </w:r>
      <w:r w:rsidR="00757FD1" w:rsidRPr="00757FD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57FD1">
        <w:rPr>
          <w:rFonts w:ascii="Times New Roman" w:hAnsi="Times New Roman" w:cs="Times New Roman"/>
          <w:sz w:val="24"/>
          <w:szCs w:val="24"/>
        </w:rPr>
        <w:t>,</w:t>
      </w:r>
      <w:r w:rsidR="00757FD1" w:rsidRPr="00757FD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57FD1" w:rsidRPr="00757FD1">
        <w:rPr>
          <w:rFonts w:ascii="Times New Roman" w:hAnsi="Times New Roman" w:cs="Times New Roman"/>
          <w:color w:val="000000"/>
          <w:sz w:val="24"/>
          <w:szCs w:val="24"/>
        </w:rPr>
        <w:t>приложению.</w:t>
      </w:r>
    </w:p>
    <w:p w:rsidR="00757FD1" w:rsidRPr="00757FD1" w:rsidRDefault="00757FD1" w:rsidP="00757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7FD1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Pr="00757FD1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757FD1" w:rsidRPr="00757FD1" w:rsidRDefault="00757FD1" w:rsidP="00757FD1">
      <w:pPr>
        <w:pStyle w:val="210"/>
        <w:tabs>
          <w:tab w:val="left" w:pos="9498"/>
          <w:tab w:val="left" w:pos="9781"/>
        </w:tabs>
        <w:ind w:firstLine="0"/>
        <w:rPr>
          <w:szCs w:val="24"/>
        </w:rPr>
      </w:pPr>
      <w:r w:rsidRPr="00757FD1">
        <w:rPr>
          <w:szCs w:val="24"/>
        </w:rPr>
        <w:t>- обеспечить проведение комплекса работ по образованию земельных участков и постановке их на государственный кадастровый учет;</w:t>
      </w:r>
    </w:p>
    <w:p w:rsidR="00757FD1" w:rsidRPr="00757FD1" w:rsidRDefault="00757FD1" w:rsidP="00757FD1">
      <w:pPr>
        <w:pStyle w:val="210"/>
        <w:tabs>
          <w:tab w:val="left" w:pos="9498"/>
          <w:tab w:val="left" w:pos="9781"/>
        </w:tabs>
        <w:ind w:firstLine="0"/>
        <w:rPr>
          <w:szCs w:val="24"/>
        </w:rPr>
      </w:pPr>
      <w:r w:rsidRPr="00757FD1">
        <w:rPr>
          <w:szCs w:val="24"/>
        </w:rPr>
        <w:t>- организовать предоставление земельных участков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Закона, имеющим право на получение земельных участков для индивидуального жилищного строительства с последующим предоставлением в собственность бесплатно.</w:t>
      </w:r>
    </w:p>
    <w:p w:rsidR="001E2D3F" w:rsidRPr="00757FD1" w:rsidRDefault="001E2D3F" w:rsidP="00412EEB">
      <w:pPr>
        <w:autoSpaceDE w:val="0"/>
        <w:ind w:firstLine="540"/>
        <w:jc w:val="both"/>
      </w:pPr>
    </w:p>
    <w:p w:rsidR="003E373A" w:rsidRDefault="00412EEB" w:rsidP="00757FD1">
      <w:pPr>
        <w:autoSpaceDE w:val="0"/>
        <w:ind w:firstLine="540"/>
        <w:jc w:val="both"/>
      </w:pPr>
      <w:r w:rsidRPr="00757FD1">
        <w:t xml:space="preserve">2.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7" w:history="1">
        <w:r w:rsidRPr="00757FD1">
          <w:rPr>
            <w:rStyle w:val="a3"/>
            <w:lang w:val="en-US"/>
          </w:rPr>
          <w:t>www</w:t>
        </w:r>
        <w:r w:rsidRPr="00757FD1">
          <w:rPr>
            <w:rStyle w:val="a3"/>
          </w:rPr>
          <w:t>.</w:t>
        </w:r>
        <w:proofErr w:type="spellStart"/>
        <w:r w:rsidRPr="00757FD1">
          <w:rPr>
            <w:rStyle w:val="a3"/>
            <w:lang w:val="en-US"/>
          </w:rPr>
          <w:t>zorkpos</w:t>
        </w:r>
        <w:proofErr w:type="spellEnd"/>
        <w:r w:rsidRPr="00757FD1">
          <w:rPr>
            <w:rStyle w:val="a3"/>
          </w:rPr>
          <w:t>.</w:t>
        </w:r>
        <w:proofErr w:type="spellStart"/>
        <w:r w:rsidRPr="00757FD1">
          <w:rPr>
            <w:rStyle w:val="a3"/>
            <w:lang w:val="en-US"/>
          </w:rPr>
          <w:t>tomsk</w:t>
        </w:r>
        <w:proofErr w:type="spellEnd"/>
        <w:r w:rsidRPr="00757FD1">
          <w:rPr>
            <w:rStyle w:val="a3"/>
          </w:rPr>
          <w:t>.</w:t>
        </w:r>
        <w:proofErr w:type="spellStart"/>
        <w:r w:rsidRPr="00757FD1">
          <w:rPr>
            <w:rStyle w:val="a3"/>
            <w:lang w:val="en-US"/>
          </w:rPr>
          <w:t>ru</w:t>
        </w:r>
        <w:proofErr w:type="spellEnd"/>
      </w:hyperlink>
      <w:r w:rsidRPr="00757FD1">
        <w:rPr>
          <w:u w:val="single"/>
        </w:rPr>
        <w:t>.</w:t>
      </w:r>
    </w:p>
    <w:p w:rsidR="00757FD1" w:rsidRPr="001E2D3F" w:rsidRDefault="00757FD1" w:rsidP="00757FD1">
      <w:pPr>
        <w:autoSpaceDE w:val="0"/>
        <w:ind w:firstLine="540"/>
        <w:jc w:val="both"/>
      </w:pPr>
    </w:p>
    <w:p w:rsidR="00793F95" w:rsidRPr="001E2D3F" w:rsidRDefault="00793F95">
      <w:pPr>
        <w:autoSpaceDE w:val="0"/>
      </w:pPr>
    </w:p>
    <w:p w:rsidR="007C3689" w:rsidRPr="001E2D3F" w:rsidRDefault="00757FD1">
      <w:pPr>
        <w:autoSpaceDE w:val="0"/>
      </w:pPr>
      <w:r>
        <w:t>Глава</w:t>
      </w:r>
      <w:r w:rsidR="00793F95" w:rsidRPr="001E2D3F">
        <w:t xml:space="preserve"> </w:t>
      </w:r>
      <w:r w:rsidR="001E2D3F">
        <w:t xml:space="preserve">поселения                                                            </w:t>
      </w:r>
      <w:r w:rsidR="00C4759D">
        <w:t xml:space="preserve">  </w:t>
      </w:r>
      <w:r>
        <w:t xml:space="preserve">                    В.Н. Лобыня</w:t>
      </w:r>
    </w:p>
    <w:p w:rsidR="00793F95" w:rsidRPr="001E2D3F" w:rsidRDefault="00793F95" w:rsidP="00793F95">
      <w:pPr>
        <w:pStyle w:val="aa"/>
        <w:spacing w:line="360" w:lineRule="auto"/>
        <w:jc w:val="left"/>
        <w:rPr>
          <w:b w:val="0"/>
          <w:sz w:val="24"/>
          <w:szCs w:val="24"/>
        </w:rPr>
      </w:pPr>
    </w:p>
    <w:p w:rsidR="00A628E3" w:rsidRPr="00C52572" w:rsidRDefault="00A628E3">
      <w:pPr>
        <w:autoSpaceDE w:val="0"/>
      </w:pPr>
    </w:p>
    <w:p w:rsidR="00280616" w:rsidRPr="00C4759D" w:rsidRDefault="00757FD1">
      <w:pPr>
        <w:autoSpaceDE w:val="0"/>
        <w:rPr>
          <w:sz w:val="18"/>
          <w:szCs w:val="18"/>
        </w:rPr>
      </w:pPr>
      <w:r>
        <w:rPr>
          <w:sz w:val="18"/>
          <w:szCs w:val="18"/>
        </w:rPr>
        <w:t>Саранина Валентина Владимировна</w:t>
      </w:r>
    </w:p>
    <w:p w:rsidR="00C4759D" w:rsidRPr="00C4759D" w:rsidRDefault="00757FD1">
      <w:pPr>
        <w:autoSpaceDE w:val="0"/>
        <w:rPr>
          <w:sz w:val="18"/>
          <w:szCs w:val="18"/>
        </w:rPr>
      </w:pPr>
      <w:r>
        <w:rPr>
          <w:sz w:val="18"/>
          <w:szCs w:val="18"/>
        </w:rPr>
        <w:t>Тел. 915-383</w:t>
      </w:r>
    </w:p>
    <w:p w:rsidR="001E2D3F" w:rsidRPr="00C4759D" w:rsidRDefault="001E2D3F">
      <w:pPr>
        <w:autoSpaceDE w:val="0"/>
        <w:rPr>
          <w:sz w:val="18"/>
          <w:szCs w:val="18"/>
        </w:rPr>
      </w:pPr>
    </w:p>
    <w:p w:rsidR="001E2D3F" w:rsidRDefault="001E2D3F">
      <w:pPr>
        <w:autoSpaceDE w:val="0"/>
      </w:pPr>
    </w:p>
    <w:p w:rsidR="001E2D3F" w:rsidRDefault="001E2D3F">
      <w:pPr>
        <w:autoSpaceDE w:val="0"/>
      </w:pPr>
    </w:p>
    <w:p w:rsidR="00412EEB" w:rsidRPr="00C52572" w:rsidRDefault="00412EEB">
      <w:pPr>
        <w:autoSpaceDE w:val="0"/>
      </w:pPr>
    </w:p>
    <w:p w:rsidR="007C3689" w:rsidRPr="00C52572" w:rsidRDefault="007C3689">
      <w:pPr>
        <w:autoSpaceDE w:val="0"/>
        <w:jc w:val="right"/>
      </w:pPr>
      <w:r w:rsidRPr="00C52572">
        <w:t xml:space="preserve">Приложение </w:t>
      </w:r>
      <w:proofErr w:type="gramStart"/>
      <w:r w:rsidRPr="00C52572">
        <w:t>к</w:t>
      </w:r>
      <w:proofErr w:type="gramEnd"/>
    </w:p>
    <w:p w:rsidR="007C3689" w:rsidRPr="00C52572" w:rsidRDefault="007C3689">
      <w:pPr>
        <w:autoSpaceDE w:val="0"/>
        <w:jc w:val="right"/>
      </w:pPr>
      <w:r w:rsidRPr="00C52572">
        <w:t>постановлению Администрации</w:t>
      </w:r>
    </w:p>
    <w:p w:rsidR="00412EEB" w:rsidRDefault="00412EEB">
      <w:pPr>
        <w:autoSpaceDE w:val="0"/>
        <w:jc w:val="right"/>
      </w:pPr>
      <w:r>
        <w:t xml:space="preserve">Зоркальцевского сельского поселения </w:t>
      </w:r>
    </w:p>
    <w:p w:rsidR="007C3689" w:rsidRPr="00C52572" w:rsidRDefault="00757FD1">
      <w:pPr>
        <w:autoSpaceDE w:val="0"/>
        <w:jc w:val="right"/>
      </w:pPr>
      <w:r>
        <w:t>от 28.12</w:t>
      </w:r>
      <w:r w:rsidR="00C4759D">
        <w:t>.2015</w:t>
      </w:r>
      <w:r w:rsidR="007C3689" w:rsidRPr="00C52572">
        <w:t xml:space="preserve"> </w:t>
      </w:r>
      <w:r w:rsidR="00412EEB">
        <w:t>№</w:t>
      </w:r>
      <w:r>
        <w:t xml:space="preserve"> 84-з</w:t>
      </w:r>
    </w:p>
    <w:p w:rsidR="007C3689" w:rsidRPr="00335982" w:rsidRDefault="007C3689">
      <w:pPr>
        <w:autoSpaceDE w:val="0"/>
      </w:pPr>
    </w:p>
    <w:p w:rsidR="00757FD1" w:rsidRPr="006F503F" w:rsidRDefault="00757FD1" w:rsidP="00757FD1">
      <w:pPr>
        <w:spacing w:line="360" w:lineRule="auto"/>
        <w:jc w:val="center"/>
        <w:rPr>
          <w:b/>
        </w:rPr>
      </w:pPr>
      <w:r w:rsidRPr="006F503F">
        <w:rPr>
          <w:b/>
        </w:rPr>
        <w:t>П</w:t>
      </w:r>
      <w:r>
        <w:rPr>
          <w:b/>
        </w:rPr>
        <w:t xml:space="preserve">еречень </w:t>
      </w:r>
      <w:r w:rsidRPr="006F503F">
        <w:rPr>
          <w:b/>
          <w:color w:val="000000"/>
        </w:rPr>
        <w:t>земельных участков</w:t>
      </w:r>
    </w:p>
    <w:p w:rsidR="00757FD1" w:rsidRPr="009E536B" w:rsidRDefault="00757FD1" w:rsidP="00757FD1">
      <w:pPr>
        <w:jc w:val="both"/>
      </w:pPr>
    </w:p>
    <w:tbl>
      <w:tblPr>
        <w:tblW w:w="8411" w:type="dxa"/>
        <w:jc w:val="center"/>
        <w:tblInd w:w="-2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543"/>
        <w:gridCol w:w="1701"/>
        <w:gridCol w:w="2268"/>
      </w:tblGrid>
      <w:tr w:rsidR="00757FD1" w:rsidRPr="009E536B" w:rsidTr="00076342">
        <w:trPr>
          <w:jc w:val="center"/>
        </w:trPr>
        <w:tc>
          <w:tcPr>
            <w:tcW w:w="899" w:type="dxa"/>
            <w:vAlign w:val="center"/>
          </w:tcPr>
          <w:p w:rsidR="00757FD1" w:rsidRPr="00757FD1" w:rsidRDefault="00757FD1" w:rsidP="00076342">
            <w:pPr>
              <w:jc w:val="center"/>
              <w:rPr>
                <w:b/>
              </w:rPr>
            </w:pPr>
            <w:r w:rsidRPr="00757FD1">
              <w:rPr>
                <w:b/>
              </w:rPr>
              <w:t>№</w:t>
            </w:r>
          </w:p>
          <w:p w:rsidR="00757FD1" w:rsidRPr="00757FD1" w:rsidRDefault="00757FD1" w:rsidP="00076342">
            <w:pPr>
              <w:jc w:val="center"/>
              <w:rPr>
                <w:b/>
              </w:rPr>
            </w:pPr>
            <w:proofErr w:type="gramStart"/>
            <w:r w:rsidRPr="00757FD1">
              <w:rPr>
                <w:b/>
              </w:rPr>
              <w:t>п</w:t>
            </w:r>
            <w:proofErr w:type="gramEnd"/>
            <w:r w:rsidRPr="00757FD1">
              <w:rPr>
                <w:b/>
              </w:rPr>
              <w:t>/п</w:t>
            </w:r>
          </w:p>
        </w:tc>
        <w:tc>
          <w:tcPr>
            <w:tcW w:w="3543" w:type="dxa"/>
            <w:vAlign w:val="center"/>
          </w:tcPr>
          <w:p w:rsidR="00757FD1" w:rsidRPr="00757FD1" w:rsidRDefault="00757FD1" w:rsidP="00076342">
            <w:pPr>
              <w:ind w:right="-124"/>
              <w:jc w:val="center"/>
              <w:rPr>
                <w:b/>
              </w:rPr>
            </w:pPr>
            <w:r w:rsidRPr="00757FD1">
              <w:rPr>
                <w:b/>
              </w:rPr>
              <w:t>Адрес земельного участка</w:t>
            </w:r>
          </w:p>
        </w:tc>
        <w:tc>
          <w:tcPr>
            <w:tcW w:w="1701" w:type="dxa"/>
            <w:vAlign w:val="center"/>
          </w:tcPr>
          <w:p w:rsidR="00757FD1" w:rsidRPr="00757FD1" w:rsidRDefault="00757FD1" w:rsidP="00076342">
            <w:pPr>
              <w:jc w:val="center"/>
              <w:rPr>
                <w:b/>
              </w:rPr>
            </w:pPr>
            <w:r w:rsidRPr="00757FD1">
              <w:rPr>
                <w:b/>
              </w:rPr>
              <w:t>Площадь,</w:t>
            </w:r>
          </w:p>
          <w:p w:rsidR="00757FD1" w:rsidRPr="00757FD1" w:rsidRDefault="00757FD1" w:rsidP="0007634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57FD1">
              <w:rPr>
                <w:b/>
              </w:rPr>
              <w:t>кв</w:t>
            </w:r>
            <w:proofErr w:type="gramStart"/>
            <w:r w:rsidRPr="00757FD1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57FD1" w:rsidRPr="00757FD1" w:rsidRDefault="00757FD1" w:rsidP="00076342">
            <w:pPr>
              <w:ind w:right="-70"/>
              <w:jc w:val="center"/>
              <w:rPr>
                <w:b/>
              </w:rPr>
            </w:pPr>
            <w:r w:rsidRPr="00757FD1">
              <w:rPr>
                <w:b/>
              </w:rPr>
              <w:t>Цель предоставления</w:t>
            </w:r>
          </w:p>
        </w:tc>
      </w:tr>
      <w:tr w:rsidR="00757FD1" w:rsidRPr="009E536B" w:rsidTr="00076342">
        <w:trPr>
          <w:trHeight w:val="625"/>
          <w:jc w:val="center"/>
        </w:trPr>
        <w:tc>
          <w:tcPr>
            <w:tcW w:w="899" w:type="dxa"/>
            <w:tcBorders>
              <w:bottom w:val="single" w:sz="4" w:space="0" w:color="auto"/>
            </w:tcBorders>
          </w:tcPr>
          <w:p w:rsidR="00757FD1" w:rsidRPr="009E536B" w:rsidRDefault="00757FD1" w:rsidP="00076342">
            <w:pPr>
              <w:jc w:val="center"/>
            </w:pPr>
            <w:r w:rsidRPr="009E536B"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7FD1" w:rsidRPr="00757FD1" w:rsidRDefault="00757FD1" w:rsidP="00076342">
            <w:pPr>
              <w:ind w:right="-156"/>
              <w:jc w:val="center"/>
            </w:pPr>
            <w:r w:rsidRPr="00757FD1">
              <w:t>Томская область, Томский район, д. Кудринский Участок, пр. Центральный, 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7FD1" w:rsidRPr="00757FD1" w:rsidRDefault="00757FD1" w:rsidP="00076342">
            <w:pPr>
              <w:jc w:val="center"/>
            </w:pPr>
          </w:p>
          <w:p w:rsidR="00757FD1" w:rsidRPr="00757FD1" w:rsidRDefault="00757FD1" w:rsidP="00076342">
            <w:pPr>
              <w:tabs>
                <w:tab w:val="left" w:pos="255"/>
                <w:tab w:val="center" w:pos="388"/>
              </w:tabs>
              <w:jc w:val="center"/>
            </w:pPr>
            <w:r w:rsidRPr="00757FD1">
              <w:t>1205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7FD1" w:rsidRPr="00757FD1" w:rsidRDefault="00757FD1" w:rsidP="00076342">
            <w:pPr>
              <w:jc w:val="center"/>
            </w:pPr>
            <w:r w:rsidRPr="00757FD1">
              <w:t>для индивидуального жилищного строительства</w:t>
            </w:r>
          </w:p>
        </w:tc>
      </w:tr>
      <w:tr w:rsidR="00757FD1" w:rsidRPr="009E536B" w:rsidTr="00076342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</w:tcBorders>
          </w:tcPr>
          <w:p w:rsidR="00757FD1" w:rsidRPr="009E536B" w:rsidRDefault="00757FD1" w:rsidP="00757FD1"/>
        </w:tc>
        <w:tc>
          <w:tcPr>
            <w:tcW w:w="3543" w:type="dxa"/>
            <w:tcBorders>
              <w:top w:val="single" w:sz="4" w:space="0" w:color="auto"/>
            </w:tcBorders>
          </w:tcPr>
          <w:p w:rsidR="00757FD1" w:rsidRPr="009E536B" w:rsidRDefault="00757FD1" w:rsidP="00076342">
            <w:pPr>
              <w:ind w:right="-15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FD1" w:rsidRPr="00CF440C" w:rsidRDefault="00757FD1" w:rsidP="0007634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7FD1" w:rsidRPr="00CF440C" w:rsidRDefault="00757FD1" w:rsidP="00076342">
            <w:pPr>
              <w:jc w:val="center"/>
            </w:pPr>
          </w:p>
        </w:tc>
      </w:tr>
    </w:tbl>
    <w:p w:rsidR="00C4759D" w:rsidRPr="00C4759D" w:rsidRDefault="00C4759D" w:rsidP="00C4759D">
      <w:pPr>
        <w:jc w:val="both"/>
      </w:pPr>
    </w:p>
    <w:p w:rsidR="00C4759D" w:rsidRPr="00C4759D" w:rsidRDefault="00C4759D" w:rsidP="00C4759D">
      <w:pPr>
        <w:pStyle w:val="a9"/>
        <w:tabs>
          <w:tab w:val="left" w:pos="2268"/>
        </w:tabs>
        <w:spacing w:before="0"/>
        <w:jc w:val="both"/>
        <w:rPr>
          <w:szCs w:val="24"/>
        </w:rPr>
      </w:pPr>
    </w:p>
    <w:p w:rsidR="00C4759D" w:rsidRPr="00C4759D" w:rsidRDefault="00C4759D" w:rsidP="00C4759D">
      <w:pPr>
        <w:autoSpaceDE w:val="0"/>
        <w:jc w:val="center"/>
      </w:pPr>
    </w:p>
    <w:sectPr w:rsidR="00C4759D" w:rsidRPr="00C4759D" w:rsidSect="00F50655"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7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61055"/>
    <w:rsid w:val="00064CF0"/>
    <w:rsid w:val="00074632"/>
    <w:rsid w:val="000823C3"/>
    <w:rsid w:val="0008483F"/>
    <w:rsid w:val="00093DD3"/>
    <w:rsid w:val="00096751"/>
    <w:rsid w:val="000973EC"/>
    <w:rsid w:val="000A642F"/>
    <w:rsid w:val="000A716B"/>
    <w:rsid w:val="000B0996"/>
    <w:rsid w:val="000B7F0C"/>
    <w:rsid w:val="000D2484"/>
    <w:rsid w:val="000E044A"/>
    <w:rsid w:val="000E18AE"/>
    <w:rsid w:val="000E32F0"/>
    <w:rsid w:val="000E3A0B"/>
    <w:rsid w:val="000E5838"/>
    <w:rsid w:val="000F00B2"/>
    <w:rsid w:val="00105EE1"/>
    <w:rsid w:val="001237C6"/>
    <w:rsid w:val="001348E3"/>
    <w:rsid w:val="00134A48"/>
    <w:rsid w:val="00145094"/>
    <w:rsid w:val="001479E5"/>
    <w:rsid w:val="00147CC2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7F4C"/>
    <w:rsid w:val="00211CD1"/>
    <w:rsid w:val="00212022"/>
    <w:rsid w:val="00226A15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753FA"/>
    <w:rsid w:val="00385371"/>
    <w:rsid w:val="003916EF"/>
    <w:rsid w:val="00396E05"/>
    <w:rsid w:val="003C0855"/>
    <w:rsid w:val="003C5E34"/>
    <w:rsid w:val="003C6AEF"/>
    <w:rsid w:val="003C7698"/>
    <w:rsid w:val="003D5038"/>
    <w:rsid w:val="003D597F"/>
    <w:rsid w:val="003E373A"/>
    <w:rsid w:val="003F36E5"/>
    <w:rsid w:val="003F5981"/>
    <w:rsid w:val="0041059B"/>
    <w:rsid w:val="004127BE"/>
    <w:rsid w:val="00412EEB"/>
    <w:rsid w:val="00414ABC"/>
    <w:rsid w:val="00415633"/>
    <w:rsid w:val="004231D7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7082C"/>
    <w:rsid w:val="005A55A0"/>
    <w:rsid w:val="005A55C3"/>
    <w:rsid w:val="005B3162"/>
    <w:rsid w:val="005C4A17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6263F"/>
    <w:rsid w:val="00663973"/>
    <w:rsid w:val="0067079D"/>
    <w:rsid w:val="00671C83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5389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57FD1"/>
    <w:rsid w:val="007663E1"/>
    <w:rsid w:val="00775E60"/>
    <w:rsid w:val="0078329E"/>
    <w:rsid w:val="00793F95"/>
    <w:rsid w:val="007B0278"/>
    <w:rsid w:val="007B1C97"/>
    <w:rsid w:val="007B438D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38C9"/>
    <w:rsid w:val="009B59C5"/>
    <w:rsid w:val="009B5D34"/>
    <w:rsid w:val="009C1D79"/>
    <w:rsid w:val="009C4F0C"/>
    <w:rsid w:val="009C7AA5"/>
    <w:rsid w:val="009E7BFD"/>
    <w:rsid w:val="00A06379"/>
    <w:rsid w:val="00A0747A"/>
    <w:rsid w:val="00A125CB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5C3A"/>
    <w:rsid w:val="00AE7B34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C0549F"/>
    <w:rsid w:val="00C134BB"/>
    <w:rsid w:val="00C15738"/>
    <w:rsid w:val="00C270C4"/>
    <w:rsid w:val="00C3356F"/>
    <w:rsid w:val="00C35DD8"/>
    <w:rsid w:val="00C36C1E"/>
    <w:rsid w:val="00C466E8"/>
    <w:rsid w:val="00C46AF8"/>
    <w:rsid w:val="00C4759D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E59B0"/>
    <w:rsid w:val="00CE6856"/>
    <w:rsid w:val="00CF39AD"/>
    <w:rsid w:val="00CF608D"/>
    <w:rsid w:val="00D33602"/>
    <w:rsid w:val="00D35068"/>
    <w:rsid w:val="00D35621"/>
    <w:rsid w:val="00D3650D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61F"/>
    <w:rsid w:val="00ED5B14"/>
    <w:rsid w:val="00ED6A92"/>
    <w:rsid w:val="00EE222F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  <w:style w:type="paragraph" w:customStyle="1" w:styleId="210">
    <w:name w:val="Основной текст 21"/>
    <w:basedOn w:val="a"/>
    <w:uiPriority w:val="99"/>
    <w:rsid w:val="00757FD1"/>
    <w:pPr>
      <w:suppressAutoHyphens w:val="0"/>
      <w:ind w:firstLine="851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  <w:style w:type="paragraph" w:customStyle="1" w:styleId="210">
    <w:name w:val="Основной текст 21"/>
    <w:basedOn w:val="a"/>
    <w:uiPriority w:val="99"/>
    <w:rsid w:val="00757FD1"/>
    <w:pPr>
      <w:suppressAutoHyphens w:val="0"/>
      <w:ind w:firstLine="851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F258-4306-4BF3-9E16-D350294E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2780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Larisa</cp:lastModifiedBy>
  <cp:revision>2</cp:revision>
  <cp:lastPrinted>2015-02-26T12:58:00Z</cp:lastPrinted>
  <dcterms:created xsi:type="dcterms:W3CDTF">2016-01-21T12:20:00Z</dcterms:created>
  <dcterms:modified xsi:type="dcterms:W3CDTF">2016-01-21T12:20:00Z</dcterms:modified>
</cp:coreProperties>
</file>