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4999" id="Line 2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41A16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732FE5">
        <w:rPr>
          <w:b/>
        </w:rPr>
        <w:t>07.02</w:t>
      </w:r>
      <w:r w:rsidR="00B132C5" w:rsidRPr="00B132C5">
        <w:rPr>
          <w:b/>
        </w:rPr>
        <w:t>.202</w:t>
      </w:r>
      <w:r w:rsidR="00732FE5">
        <w:rPr>
          <w:b/>
        </w:rPr>
        <w:t>5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732FE5">
        <w:rPr>
          <w:sz w:val="18"/>
          <w:szCs w:val="18"/>
        </w:rPr>
        <w:t>43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187860" w:rsidRPr="00187860" w:rsidRDefault="00187860" w:rsidP="00187860">
      <w:pPr>
        <w:contextualSpacing/>
        <w:rPr>
          <w:sz w:val="18"/>
          <w:szCs w:val="18"/>
          <w:highlight w:val="yellow"/>
        </w:rPr>
      </w:pPr>
    </w:p>
    <w:p w:rsidR="006935BF" w:rsidRDefault="006935BF" w:rsidP="006935BF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32FE5" w:rsidRPr="00187860" w:rsidRDefault="00732FE5" w:rsidP="00732FE5">
      <w:pPr>
        <w:contextualSpacing/>
        <w:rPr>
          <w:sz w:val="18"/>
          <w:szCs w:val="18"/>
          <w:highlight w:val="yellow"/>
        </w:rPr>
      </w:pPr>
    </w:p>
    <w:p w:rsidR="00732FE5" w:rsidRDefault="00732FE5" w:rsidP="00732FE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</w:t>
      </w:r>
      <w:r>
        <w:rPr>
          <w:b/>
          <w:sz w:val="18"/>
          <w:szCs w:val="18"/>
        </w:rPr>
        <w:br/>
        <w:t>«ЗОРКАЛЬЦЕВСКОЕ СЕЛЬСКОЕ  ПОСЕЛЕНИЕ»</w:t>
      </w:r>
    </w:p>
    <w:p w:rsidR="00732FE5" w:rsidRDefault="00732FE5" w:rsidP="00732FE5">
      <w:pPr>
        <w:spacing w:before="240" w:after="2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ЗОРКАЛЬЦЕВСКОГО СЕЛЬСКОГО ПОСЕЛЕНИЯ</w:t>
      </w:r>
    </w:p>
    <w:p w:rsidR="006935BF" w:rsidRPr="00211EB2" w:rsidRDefault="006935BF" w:rsidP="006935BF"/>
    <w:p w:rsidR="006935BF" w:rsidRPr="00205BD9" w:rsidRDefault="00732FE5" w:rsidP="006935BF">
      <w:pPr>
        <w:pStyle w:val="a4"/>
        <w:tabs>
          <w:tab w:val="left" w:pos="708"/>
        </w:tabs>
        <w:spacing w:before="0"/>
        <w:contextualSpacing/>
        <w:rPr>
          <w:sz w:val="18"/>
          <w:szCs w:val="18"/>
        </w:rPr>
      </w:pPr>
      <w:r>
        <w:rPr>
          <w:b/>
          <w:sz w:val="18"/>
          <w:szCs w:val="18"/>
        </w:rPr>
        <w:t>07.02.2025</w:t>
      </w:r>
      <w:r w:rsidR="006935BF" w:rsidRPr="00205BD9">
        <w:rPr>
          <w:b/>
          <w:sz w:val="18"/>
          <w:szCs w:val="18"/>
        </w:rPr>
        <w:t>г.</w:t>
      </w:r>
      <w:r w:rsidR="006935BF">
        <w:rPr>
          <w:b/>
          <w:sz w:val="18"/>
          <w:szCs w:val="18"/>
        </w:rPr>
        <w:t xml:space="preserve">                                                                                   </w:t>
      </w:r>
      <w:r w:rsidR="006935BF" w:rsidRPr="00205BD9">
        <w:rPr>
          <w:b/>
          <w:sz w:val="18"/>
          <w:szCs w:val="18"/>
        </w:rPr>
        <w:t xml:space="preserve">   </w:t>
      </w:r>
      <w:r w:rsidR="006935BF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6935BF" w:rsidRPr="006935BF">
        <w:rPr>
          <w:b/>
          <w:sz w:val="18"/>
          <w:szCs w:val="18"/>
        </w:rPr>
        <w:t>с. Зоркальцево</w:t>
      </w:r>
    </w:p>
    <w:p w:rsidR="006935BF" w:rsidRDefault="006935BF" w:rsidP="006935BF">
      <w:pPr>
        <w:pStyle w:val="a9"/>
        <w:contextualSpacing/>
        <w:jc w:val="center"/>
        <w:rPr>
          <w:b/>
          <w:color w:val="FF0000"/>
          <w:sz w:val="18"/>
          <w:szCs w:val="18"/>
        </w:rPr>
      </w:pPr>
    </w:p>
    <w:p w:rsidR="00732FE5" w:rsidRPr="006935BF" w:rsidRDefault="00732FE5" w:rsidP="006935BF">
      <w:pPr>
        <w:pStyle w:val="a9"/>
        <w:contextualSpacing/>
        <w:jc w:val="center"/>
        <w:rPr>
          <w:b/>
          <w:color w:val="FF0000"/>
          <w:sz w:val="18"/>
          <w:szCs w:val="18"/>
        </w:rPr>
      </w:pPr>
    </w:p>
    <w:p w:rsidR="006935BF" w:rsidRPr="00732FE5" w:rsidRDefault="006935BF" w:rsidP="006935BF">
      <w:pPr>
        <w:jc w:val="center"/>
        <w:rPr>
          <w:b/>
          <w:sz w:val="20"/>
          <w:szCs w:val="20"/>
        </w:rPr>
      </w:pPr>
      <w:r w:rsidRPr="00732FE5">
        <w:rPr>
          <w:b/>
          <w:sz w:val="20"/>
          <w:szCs w:val="20"/>
        </w:rPr>
        <w:t>Администрация Зоркальцевского поселения информирует!</w:t>
      </w:r>
    </w:p>
    <w:p w:rsidR="00732FE5" w:rsidRPr="00732FE5" w:rsidRDefault="00732FE5" w:rsidP="006935BF">
      <w:pPr>
        <w:jc w:val="center"/>
        <w:rPr>
          <w:b/>
          <w:sz w:val="20"/>
          <w:szCs w:val="20"/>
        </w:rPr>
      </w:pPr>
    </w:p>
    <w:p w:rsidR="00732FE5" w:rsidRPr="00732FE5" w:rsidRDefault="00732FE5" w:rsidP="00732FE5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32FE5">
        <w:rPr>
          <w:sz w:val="20"/>
          <w:szCs w:val="20"/>
        </w:rPr>
        <w:t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 и земельного участка с кадастровым номером 70:14:0000000:1836 по адресу: Томская область, р-н Томский, д. Поросино в целях эксплуатации газопровода, наименование: «Газопровод-вводы к жилым домам в д. Поросино, ул. Школьная, ул. Озерная, ул. Новая, ул. Солнечная, пер. Озерный, пер. Солнечный», расположенный по адресу: Российская Федерация, Томская область, Томский муниципальный район, Зоркальцевское сельское поселение, д. Поросино, ул. Зеленая, ул. Школьная, ул. Новая, ул. Озерная, в границах согласно прилагаемому описанию местоположения границ публичного сервитута.</w:t>
      </w:r>
    </w:p>
    <w:p w:rsidR="00732FE5" w:rsidRPr="00732FE5" w:rsidRDefault="00732FE5" w:rsidP="00732FE5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32FE5">
        <w:rPr>
          <w:sz w:val="20"/>
          <w:szCs w:val="20"/>
        </w:rPr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администрации Города Томска по адресу: г. Томск, пр-кт. Фрунзе, 3, кабинет 8, срок подачи заявлений с 07.02.2025 до 21.02.2025 включительно, в приемные часы: понедельник-пятница с 9-00 до 13-00, с 14-00 до 16-00. Официальные сайты в информационно – телекоммуникационной сети «Интернет», на которых размещены сообщения о возможном установлении сервитута: https://www.zorkpos.tomsk.ru/, https://dgr.tomsk.gov.ru/ob-ustanovlenii-publichnogo-servituta.</w:t>
      </w:r>
    </w:p>
    <w:p w:rsidR="00732FE5" w:rsidRPr="00732FE5" w:rsidRDefault="00732FE5" w:rsidP="00732FE5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32FE5">
        <w:rPr>
          <w:sz w:val="20"/>
          <w:szCs w:val="20"/>
        </w:rPr>
        <w:t>Обоснование необходимости установления публичного сервитута: запись о государственной регистрации права собственности № 70:14:0000000:4466-70/052/2024-1 от 17.05.2024, договор от 13.01.2025 № 07/11-25/618, технические условия от 13.01.2025 № 06 и согласие на эксплуатацию объекта в полосе отвода автомобильной дороги от 13.01.2025 № 02-08-18 Администрации Зоркальцевского сельского поселения.</w:t>
      </w:r>
    </w:p>
    <w:p w:rsidR="00732FE5" w:rsidRDefault="00732FE5" w:rsidP="006935BF">
      <w:pPr>
        <w:pStyle w:val="a9"/>
        <w:contextualSpacing/>
        <w:rPr>
          <w:b/>
          <w:color w:val="FF0000"/>
          <w:sz w:val="18"/>
          <w:szCs w:val="18"/>
        </w:rPr>
      </w:pPr>
    </w:p>
    <w:p w:rsidR="00732FE5" w:rsidRDefault="00732FE5" w:rsidP="006935BF">
      <w:pPr>
        <w:pStyle w:val="a9"/>
        <w:contextualSpacing/>
        <w:rPr>
          <w:b/>
          <w:color w:val="FF0000"/>
          <w:sz w:val="18"/>
          <w:szCs w:val="18"/>
        </w:rPr>
      </w:pPr>
    </w:p>
    <w:p w:rsidR="00732FE5" w:rsidRDefault="00732FE5" w:rsidP="006935BF">
      <w:pPr>
        <w:pStyle w:val="a9"/>
        <w:contextualSpacing/>
        <w:rPr>
          <w:b/>
          <w:color w:val="FF0000"/>
          <w:sz w:val="18"/>
          <w:szCs w:val="18"/>
        </w:rPr>
      </w:pPr>
      <w:bookmarkStart w:id="0" w:name="_GoBack"/>
      <w:bookmarkEnd w:id="0"/>
    </w:p>
    <w:p w:rsidR="00187860" w:rsidRDefault="00187860" w:rsidP="00187860">
      <w:pPr>
        <w:rPr>
          <w:highlight w:val="yellow"/>
        </w:rPr>
      </w:pPr>
    </w:p>
    <w:p w:rsidR="00187860" w:rsidRPr="004A2F1F" w:rsidRDefault="00187860" w:rsidP="004A2F1F">
      <w:pPr>
        <w:contextualSpacing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02526B" w:rsidTr="00187860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02526B" w:rsidRDefault="00962800" w:rsidP="0002526B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02526B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02526B" w:rsidRDefault="00962800" w:rsidP="0002526B">
      <w:pPr>
        <w:contextualSpacing/>
        <w:rPr>
          <w:sz w:val="18"/>
          <w:szCs w:val="18"/>
        </w:rPr>
      </w:pPr>
    </w:p>
    <w:p w:rsidR="00FD2795" w:rsidRPr="0002526B" w:rsidRDefault="00FD2795" w:rsidP="0002526B">
      <w:pPr>
        <w:pStyle w:val="11"/>
        <w:contextualSpacing/>
        <w:rPr>
          <w:b/>
          <w:sz w:val="18"/>
          <w:szCs w:val="18"/>
        </w:rPr>
      </w:pPr>
    </w:p>
    <w:p w:rsidR="00F71223" w:rsidRPr="0002526B" w:rsidRDefault="00F71223" w:rsidP="0002526B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02526B" w:rsidRDefault="00B71A99" w:rsidP="0002526B">
      <w:pPr>
        <w:contextualSpacing/>
        <w:rPr>
          <w:bCs/>
          <w:sz w:val="18"/>
          <w:szCs w:val="18"/>
        </w:rPr>
      </w:pPr>
    </w:p>
    <w:sectPr w:rsidR="00B71A99" w:rsidRPr="0002526B" w:rsidSect="00426A73">
      <w:headerReference w:type="default" r:id="rId8"/>
      <w:footerReference w:type="even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F1" w:rsidRDefault="004D5EF1">
      <w:r>
        <w:separator/>
      </w:r>
    </w:p>
  </w:endnote>
  <w:endnote w:type="continuationSeparator" w:id="0">
    <w:p w:rsidR="004D5EF1" w:rsidRDefault="004D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5BF" w:rsidRDefault="006935BF" w:rsidP="002A02D7">
    <w:pPr>
      <w:pStyle w:val="a6"/>
      <w:ind w:right="360"/>
    </w:pPr>
  </w:p>
  <w:p w:rsidR="006935BF" w:rsidRDefault="006935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F1" w:rsidRDefault="004D5EF1">
      <w:r>
        <w:separator/>
      </w:r>
    </w:p>
  </w:footnote>
  <w:footnote w:type="continuationSeparator" w:id="0">
    <w:p w:rsidR="004D5EF1" w:rsidRDefault="004D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BF" w:rsidRDefault="006935BF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935BF" w:rsidRPr="00B132C5" w:rsidRDefault="006935BF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1037</w:t>
    </w:r>
  </w:p>
  <w:p w:rsidR="006935BF" w:rsidRPr="004A2F1F" w:rsidRDefault="006935BF" w:rsidP="004A2F1F">
    <w:pPr>
      <w:jc w:val="right"/>
      <w:rPr>
        <w:b/>
        <w:sz w:val="18"/>
        <w:szCs w:val="18"/>
      </w:rPr>
    </w:pPr>
    <w:r>
      <w:rPr>
        <w:b/>
        <w:sz w:val="18"/>
        <w:szCs w:val="18"/>
      </w:rPr>
      <w:t>18.12.2024г.</w:t>
    </w:r>
  </w:p>
  <w:p w:rsidR="006935BF" w:rsidRDefault="006935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25FCD"/>
    <w:multiLevelType w:val="hybridMultilevel"/>
    <w:tmpl w:val="92A09804"/>
    <w:lvl w:ilvl="0" w:tplc="FE0C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0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8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9"/>
  </w:num>
  <w:num w:numId="18">
    <w:abstractNumId w:val="20"/>
  </w:num>
  <w:num w:numId="19">
    <w:abstractNumId w:val="7"/>
  </w:num>
  <w:num w:numId="20">
    <w:abstractNumId w:val="6"/>
  </w:num>
  <w:num w:numId="21">
    <w:abstractNumId w:val="12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526B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0E04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4A3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87860"/>
    <w:rsid w:val="001903C5"/>
    <w:rsid w:val="00190D1C"/>
    <w:rsid w:val="0019261A"/>
    <w:rsid w:val="001942F3"/>
    <w:rsid w:val="001945EA"/>
    <w:rsid w:val="0019623B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943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17E2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47410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2F1F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5EF1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0C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50E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67EC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5B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7E1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A10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2FE5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3A2A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468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EDF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6D5D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617C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35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07C25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6A3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611B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FC9A6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1"/>
    <w:uiPriority w:val="99"/>
    <w:semiHidden/>
    <w:unhideWhenUsed/>
    <w:rsid w:val="00D07C25"/>
    <w:rPr>
      <w:color w:val="605E5C"/>
      <w:shd w:val="clear" w:color="auto" w:fill="E1DFDD"/>
    </w:rPr>
  </w:style>
  <w:style w:type="character" w:styleId="affff4">
    <w:name w:val="line number"/>
    <w:basedOn w:val="a1"/>
    <w:rsid w:val="005510C0"/>
  </w:style>
  <w:style w:type="paragraph" w:customStyle="1" w:styleId="affff5">
    <w:basedOn w:val="a0"/>
    <w:next w:val="aff4"/>
    <w:qFormat/>
    <w:rsid w:val="007D3A2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6">
    <w:basedOn w:val="a0"/>
    <w:next w:val="af1"/>
    <w:qFormat/>
    <w:rsid w:val="007F0468"/>
    <w:pPr>
      <w:jc w:val="center"/>
    </w:pPr>
    <w:rPr>
      <w:b/>
      <w:sz w:val="28"/>
      <w:szCs w:val="20"/>
    </w:rPr>
  </w:style>
  <w:style w:type="character" w:customStyle="1" w:styleId="FontStyle33">
    <w:name w:val="Font Style33"/>
    <w:rsid w:val="004A2F1F"/>
    <w:rPr>
      <w:rFonts w:ascii="Times New Roman" w:hAnsi="Times New Roman" w:cs="Times New Roman"/>
      <w:spacing w:val="10"/>
      <w:sz w:val="22"/>
      <w:szCs w:val="22"/>
    </w:rPr>
  </w:style>
  <w:style w:type="paragraph" w:customStyle="1" w:styleId="affff7">
    <w:basedOn w:val="a0"/>
    <w:next w:val="af1"/>
    <w:qFormat/>
    <w:rsid w:val="004A2F1F"/>
    <w:pPr>
      <w:jc w:val="center"/>
    </w:pPr>
    <w:rPr>
      <w:b/>
      <w:sz w:val="28"/>
      <w:szCs w:val="20"/>
    </w:rPr>
  </w:style>
  <w:style w:type="character" w:customStyle="1" w:styleId="c3">
    <w:name w:val="c3"/>
    <w:rsid w:val="004A2F1F"/>
  </w:style>
  <w:style w:type="paragraph" w:customStyle="1" w:styleId="ConsPlusDocList0">
    <w:name w:val="ConsPlusDocList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1">
    <w:name w:val="ConsPlusTitle"/>
    <w:next w:val="a0"/>
    <w:rsid w:val="00A7335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550B-B7ED-41BC-89C4-2BE1D685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2649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42</cp:revision>
  <cp:lastPrinted>2025-02-07T07:16:00Z</cp:lastPrinted>
  <dcterms:created xsi:type="dcterms:W3CDTF">2024-06-07T04:42:00Z</dcterms:created>
  <dcterms:modified xsi:type="dcterms:W3CDTF">2025-02-07T07:16:00Z</dcterms:modified>
</cp:coreProperties>
</file>