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668" w:rsidRPr="00E20668" w:rsidRDefault="00E20668" w:rsidP="00E206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06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«ЗОРКАЛЬЦЕВСКОЕ СЕЛЬСКОЕ ПОСЕЛЕНИЕ»</w:t>
      </w:r>
    </w:p>
    <w:p w:rsidR="00E20668" w:rsidRPr="00E20668" w:rsidRDefault="00E20668" w:rsidP="00E206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0668" w:rsidRPr="00E20668" w:rsidRDefault="00E20668" w:rsidP="00E2066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6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ЗОРКАЛЬЦЕВСКОГО СЕЛЬСКОГО ПОСЕЛЕНИЯ</w:t>
      </w:r>
    </w:p>
    <w:p w:rsidR="00E20668" w:rsidRPr="00E20668" w:rsidRDefault="00E20668" w:rsidP="00E20668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0F671A" w:rsidRPr="000F671A" w:rsidRDefault="000F671A" w:rsidP="000F671A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</w:t>
      </w:r>
      <w:r w:rsidR="0002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0F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0F671A" w:rsidRPr="000F671A" w:rsidRDefault="000F671A" w:rsidP="000F671A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1A" w:rsidRPr="000F671A" w:rsidRDefault="000F671A" w:rsidP="000F671A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A1269" wp14:editId="549127C6">
                <wp:simplePos x="0" y="0"/>
                <wp:positionH relativeFrom="column">
                  <wp:posOffset>4567555</wp:posOffset>
                </wp:positionH>
                <wp:positionV relativeFrom="paragraph">
                  <wp:posOffset>57150</wp:posOffset>
                </wp:positionV>
                <wp:extent cx="1143000" cy="29908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71A" w:rsidRPr="004F399F" w:rsidRDefault="00020202" w:rsidP="000F671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24.11.</w:t>
                            </w:r>
                            <w:r w:rsidR="000F671A" w:rsidRPr="004F399F">
                              <w:rPr>
                                <w:sz w:val="28"/>
                                <w:szCs w:val="28"/>
                              </w:rPr>
                              <w:t>2014г.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9.65pt;margin-top:4.5pt;width:90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" stroked="f">
                <v:textbox>
                  <w:txbxContent>
                    <w:p w:rsidR="000F671A" w:rsidRPr="004F399F" w:rsidRDefault="00020202" w:rsidP="000F671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24.11.</w:t>
                      </w:r>
                      <w:r w:rsidR="000F671A" w:rsidRPr="004F399F">
                        <w:rPr>
                          <w:sz w:val="28"/>
                          <w:szCs w:val="28"/>
                        </w:rPr>
                        <w:t>2014г.</w:t>
                      </w:r>
                    </w:p>
                  </w:txbxContent>
                </v:textbox>
              </v:shape>
            </w:pict>
          </mc:Fallback>
        </mc:AlternateContent>
      </w:r>
      <w:r w:rsidRPr="000F671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FCAC4" wp14:editId="7602BA5C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71A" w:rsidRPr="00020202" w:rsidRDefault="000F671A" w:rsidP="000F671A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2020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0;margin-top:1.8pt;width:126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" stroked="f">
                <v:textbox>
                  <w:txbxContent>
                    <w:p w:rsidR="000F671A" w:rsidRPr="00020202" w:rsidRDefault="000F671A" w:rsidP="000F671A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2020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0F671A" w:rsidRPr="000F671A" w:rsidRDefault="000F671A" w:rsidP="000F671A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___________________</w:t>
      </w:r>
    </w:p>
    <w:p w:rsidR="000F671A" w:rsidRPr="000F671A" w:rsidRDefault="000F671A" w:rsidP="000F671A">
      <w:pPr>
        <w:widowControl w:val="0"/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  <w:r w:rsidR="00020202" w:rsidRPr="0002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F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-е собрание  </w:t>
      </w:r>
      <w:r w:rsidR="000202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F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-го созыва</w:t>
      </w:r>
      <w:r w:rsidRPr="000F67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0F671A" w:rsidRPr="000F671A" w:rsidRDefault="000F671A" w:rsidP="000F67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671A" w:rsidRPr="00020202" w:rsidRDefault="000F671A" w:rsidP="000F671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1A" w:rsidRPr="00020202" w:rsidRDefault="000F671A" w:rsidP="000F671A">
      <w:pPr>
        <w:widowControl w:val="0"/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Зоркальцевского сельского поселения от 30.06.2011 № 17 «О принятии Положения «О земельном налоге» на территории муниципального образования «Зоркальцевское сельское поселение» в новой редакции»</w:t>
      </w:r>
    </w:p>
    <w:p w:rsidR="000F671A" w:rsidRPr="00020202" w:rsidRDefault="000F671A" w:rsidP="000F671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F671A" w:rsidRPr="00020202" w:rsidRDefault="000F671A" w:rsidP="000F671A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в соответствие с федеральным законодательством, руководствуясь статьями 6 и 20 Устава муниципального образования «Зоркальцевское сельское поселение»</w:t>
      </w:r>
    </w:p>
    <w:p w:rsidR="000F671A" w:rsidRPr="00020202" w:rsidRDefault="000F671A" w:rsidP="000F671A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671A" w:rsidRPr="00020202" w:rsidRDefault="000F671A" w:rsidP="000F671A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71A" w:rsidRPr="00020202" w:rsidRDefault="000F671A" w:rsidP="000F671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020202" w:rsidRPr="00020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Зоркальцевского сельского </w:t>
      </w:r>
      <w:r w:rsidRPr="000202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решил:</w:t>
      </w:r>
    </w:p>
    <w:p w:rsidR="000F671A" w:rsidRPr="00020202" w:rsidRDefault="000F671A" w:rsidP="000F671A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Зоркальцевского сельского поселения от 30.06.2011 № 17 «О принятии Положения «О земельном налоге» на территории муниципального образования «Зоркальцевское сельское поселение» в новой редакции» следующие изменения: </w:t>
      </w:r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1.1 изложить в следующей редакции:</w:t>
      </w:r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 Настоящее Положение в соответствии с главой 31 Налогового кодекса Российской Федерации определяет на территории муниципального образования «Зоркальцевское сельское поселение» ставки земельного налога, порядок и, сроки уплаты налога (в отношении налогоплательщиков-организаций), налоговые льготы, основания и порядок их применения</w:t>
      </w:r>
      <w:proofErr w:type="gramStart"/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End"/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пункт 3.1 изложить в следующей редакции:</w:t>
      </w:r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 Налогоплательщики - организации уплачивают суммы авансовых платежей по земельному налогу, исчисленные в соответствии с Налоговым кодексом Российской Федерации, в бюджет муниципального образования «Зоркальцевское сельское поселение» в пятидневный срок после окончания отчетного периода</w:t>
      </w:r>
      <w:proofErr w:type="gramStart"/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proofErr w:type="gramEnd"/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пункт 3.2.1 изложить в следующей редакции:</w:t>
      </w:r>
    </w:p>
    <w:bookmarkEnd w:id="0"/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«3.2.1. налогоплательщиками - организациями не ранее 1 февраля года, следующего за истекшим налоговым периодом</w:t>
      </w:r>
      <w:proofErr w:type="gramStart"/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.»;</w:t>
      </w:r>
      <w:proofErr w:type="gramEnd"/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пункт 3.2.2 признать утратившим силу.</w:t>
      </w:r>
    </w:p>
    <w:p w:rsidR="000F671A" w:rsidRPr="00020202" w:rsidRDefault="000F671A" w:rsidP="000F67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0F671A" w:rsidRPr="00020202" w:rsidRDefault="000F671A" w:rsidP="000F671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Опубликовать настоящее решение в «Информационном бюллетене Зоркальцевского сельского поселения» и на официальном сайте Зоркальцевского сельского поселения.</w:t>
      </w:r>
    </w:p>
    <w:p w:rsidR="000F671A" w:rsidRPr="00020202" w:rsidRDefault="000F671A" w:rsidP="000F671A">
      <w:pPr>
        <w:keepNext/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1A" w:rsidRPr="00020202" w:rsidRDefault="000F671A" w:rsidP="000F671A">
      <w:pPr>
        <w:keepNext/>
        <w:widowControl w:val="0"/>
        <w:autoSpaceDE w:val="0"/>
        <w:autoSpaceDN w:val="0"/>
        <w:adjustRightInd w:val="0"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Зоркальцевского сельского  поселения                     </w:t>
      </w:r>
      <w:r w:rsidR="0039090C"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</w:t>
      </w:r>
      <w:proofErr w:type="spellStart"/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Лобыня</w:t>
      </w:r>
      <w:proofErr w:type="spellEnd"/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Зоркальцевского</w:t>
      </w:r>
    </w:p>
    <w:p w:rsidR="000F671A" w:rsidRPr="00020202" w:rsidRDefault="000F671A" w:rsidP="000F67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 поселения                                                   </w:t>
      </w:r>
      <w:r w:rsidR="0039090C"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В.Н. </w:t>
      </w:r>
      <w:proofErr w:type="spellStart"/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Лобыня</w:t>
      </w:r>
      <w:proofErr w:type="spellEnd"/>
    </w:p>
    <w:p w:rsidR="007C31C3" w:rsidRPr="000F671A" w:rsidRDefault="000F671A" w:rsidP="000F671A">
      <w:pPr>
        <w:rPr>
          <w:rFonts w:ascii="Times New Roman" w:hAnsi="Times New Roman" w:cs="Times New Roman"/>
        </w:rPr>
      </w:pPr>
      <w:r w:rsidRPr="0002020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sectPr w:rsidR="007C31C3" w:rsidRPr="000F6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55" w:rsidRDefault="001A3A55" w:rsidP="00E20668">
      <w:pPr>
        <w:spacing w:after="0" w:line="240" w:lineRule="auto"/>
      </w:pPr>
      <w:r>
        <w:separator/>
      </w:r>
    </w:p>
  </w:endnote>
  <w:endnote w:type="continuationSeparator" w:id="0">
    <w:p w:rsidR="001A3A55" w:rsidRDefault="001A3A55" w:rsidP="00E2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55" w:rsidRDefault="001A3A55" w:rsidP="00E20668">
      <w:pPr>
        <w:spacing w:after="0" w:line="240" w:lineRule="auto"/>
      </w:pPr>
      <w:r>
        <w:separator/>
      </w:r>
    </w:p>
  </w:footnote>
  <w:footnote w:type="continuationSeparator" w:id="0">
    <w:p w:rsidR="001A3A55" w:rsidRDefault="001A3A55" w:rsidP="00E20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E5F"/>
    <w:rsid w:val="00020202"/>
    <w:rsid w:val="000F671A"/>
    <w:rsid w:val="001A3A55"/>
    <w:rsid w:val="0039090C"/>
    <w:rsid w:val="00590E5F"/>
    <w:rsid w:val="007C31C3"/>
    <w:rsid w:val="008E0179"/>
    <w:rsid w:val="00E2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668"/>
  </w:style>
  <w:style w:type="paragraph" w:styleId="a5">
    <w:name w:val="footer"/>
    <w:basedOn w:val="a"/>
    <w:link w:val="a6"/>
    <w:uiPriority w:val="99"/>
    <w:unhideWhenUsed/>
    <w:rsid w:val="00E2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6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668"/>
  </w:style>
  <w:style w:type="paragraph" w:styleId="a5">
    <w:name w:val="footer"/>
    <w:basedOn w:val="a"/>
    <w:link w:val="a6"/>
    <w:uiPriority w:val="99"/>
    <w:unhideWhenUsed/>
    <w:rsid w:val="00E20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6</cp:revision>
  <cp:lastPrinted>2014-11-21T07:58:00Z</cp:lastPrinted>
  <dcterms:created xsi:type="dcterms:W3CDTF">2014-11-21T06:59:00Z</dcterms:created>
  <dcterms:modified xsi:type="dcterms:W3CDTF">2014-11-25T05:20:00Z</dcterms:modified>
</cp:coreProperties>
</file>