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5" w:rsidRDefault="002C67A5" w:rsidP="002C67A5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1257300" cy="571500"/>
                <wp:effectExtent l="0" t="381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A5" w:rsidRPr="00AE7F4A" w:rsidRDefault="002C67A5" w:rsidP="002C67A5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3pt;margin-top:-9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j3jQIAAA8FAAAOAAAAZHJzL2Uyb0RvYy54bWysVFuO0zAU/UdiD5b/O3lMMm2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" stroked="f">
                <v:textbox>
                  <w:txbxContent>
                    <w:p w:rsidR="002C67A5" w:rsidRPr="00AE7F4A" w:rsidRDefault="002C67A5" w:rsidP="002C67A5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ТОМСКАЯ ОБЛАСТЬ</w:t>
      </w:r>
    </w:p>
    <w:p w:rsidR="002C67A5" w:rsidRDefault="002C67A5" w:rsidP="002C67A5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C67A5" w:rsidRDefault="002C67A5" w:rsidP="002C67A5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2C67A5" w:rsidRDefault="002C67A5" w:rsidP="002C67A5">
      <w:pPr>
        <w:jc w:val="center"/>
        <w:rPr>
          <w:b/>
        </w:rPr>
      </w:pPr>
    </w:p>
    <w:p w:rsidR="002C67A5" w:rsidRPr="007A562E" w:rsidRDefault="002C67A5" w:rsidP="002C67A5">
      <w:pPr>
        <w:jc w:val="center"/>
      </w:pPr>
      <w:r w:rsidRPr="008E66DB">
        <w:rPr>
          <w:b/>
        </w:rPr>
        <w:t xml:space="preserve">РЕШЕНИЕ № </w:t>
      </w:r>
      <w:r>
        <w:rPr>
          <w:b/>
        </w:rPr>
        <w:t>21</w:t>
      </w:r>
    </w:p>
    <w:p w:rsidR="002C67A5" w:rsidRDefault="002C67A5" w:rsidP="002C67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1143000" cy="228600"/>
                <wp:effectExtent l="0" t="0" r="381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A5" w:rsidRPr="002C67A5" w:rsidRDefault="002C67A5" w:rsidP="002C67A5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2C67A5">
                              <w:rPr>
                                <w:b/>
                                <w:szCs w:val="18"/>
                              </w:rPr>
                              <w:t>07.10.2014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78pt;margin-top:6.6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" stroked="f">
                <v:textbox>
                  <w:txbxContent>
                    <w:p w:rsidR="002C67A5" w:rsidRPr="002C67A5" w:rsidRDefault="002C67A5" w:rsidP="002C67A5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 w:rsidRPr="002C67A5">
                        <w:rPr>
                          <w:b/>
                          <w:szCs w:val="18"/>
                        </w:rPr>
                        <w:t>07.10.2014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A5" w:rsidRDefault="002C67A5" w:rsidP="002C67A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2C67A5" w:rsidRDefault="002C67A5" w:rsidP="002C67A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2C67A5" w:rsidRDefault="002C67A5" w:rsidP="002C67A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67A5" w:rsidRPr="008E66DB" w:rsidRDefault="002C67A5" w:rsidP="002C67A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A5">
        <w:rPr>
          <w:b/>
        </w:rPr>
        <w:t xml:space="preserve">         </w:t>
      </w:r>
      <w:bookmarkStart w:id="0" w:name="_GoBack"/>
      <w:bookmarkEnd w:id="0"/>
      <w:r>
        <w:rPr>
          <w:b/>
        </w:rPr>
        <w:t>«29»</w:t>
      </w:r>
      <w:r w:rsidRPr="00D66C46">
        <w:rPr>
          <w:b/>
        </w:rPr>
        <w:t xml:space="preserve"> -е</w:t>
      </w:r>
      <w:r w:rsidRPr="008E66DB">
        <w:rPr>
          <w:b/>
        </w:rPr>
        <w:t xml:space="preserve"> собрание </w:t>
      </w:r>
      <w:r w:rsidRPr="008E66DB">
        <w:rPr>
          <w:b/>
          <w:lang w:val="en-US"/>
        </w:rPr>
        <w:t>I</w:t>
      </w:r>
      <w:r>
        <w:rPr>
          <w:b/>
          <w:lang w:val="en-US"/>
        </w:rPr>
        <w:t>I</w:t>
      </w:r>
      <w:r w:rsidR="004951A5">
        <w:rPr>
          <w:b/>
          <w:lang w:val="en-US"/>
        </w:rPr>
        <w:t>I</w:t>
      </w:r>
      <w:r w:rsidRPr="008E66DB">
        <w:rPr>
          <w:b/>
        </w:rPr>
        <w:t>-го созыва</w:t>
      </w:r>
      <w:r w:rsidRPr="008E66DB">
        <w:rPr>
          <w:b/>
        </w:rPr>
        <w:tab/>
      </w:r>
    </w:p>
    <w:p w:rsidR="002C67A5" w:rsidRDefault="002C67A5" w:rsidP="002C67A5"/>
    <w:p w:rsidR="002C67A5" w:rsidRDefault="002C67A5" w:rsidP="002C67A5">
      <w:pPr>
        <w:pStyle w:val="a3"/>
        <w:ind w:right="4140"/>
        <w:rPr>
          <w:b w:val="0"/>
          <w:bCs/>
          <w:szCs w:val="24"/>
        </w:rPr>
      </w:pPr>
      <w:r>
        <w:rPr>
          <w:b w:val="0"/>
          <w:bCs/>
          <w:szCs w:val="24"/>
        </w:rPr>
        <w:t>О принятии решения об утверждении</w:t>
      </w:r>
    </w:p>
    <w:p w:rsidR="002C67A5" w:rsidRPr="00035782" w:rsidRDefault="002C67A5" w:rsidP="002C67A5">
      <w:pPr>
        <w:pStyle w:val="a3"/>
        <w:ind w:right="4140"/>
        <w:rPr>
          <w:b w:val="0"/>
          <w:bCs/>
          <w:szCs w:val="24"/>
        </w:rPr>
      </w:pPr>
      <w:r>
        <w:rPr>
          <w:b w:val="0"/>
          <w:bCs/>
          <w:szCs w:val="24"/>
        </w:rPr>
        <w:t>Генерального плана и Правил землепользования и застройки муниципального образования «Зоркальцевское сельское поселение»</w:t>
      </w:r>
    </w:p>
    <w:p w:rsidR="002C67A5" w:rsidRDefault="002C67A5" w:rsidP="002C67A5">
      <w:pPr>
        <w:ind w:firstLine="708"/>
        <w:jc w:val="both"/>
        <w:rPr>
          <w:sz w:val="22"/>
          <w:szCs w:val="22"/>
        </w:rPr>
      </w:pPr>
    </w:p>
    <w:p w:rsidR="002C67A5" w:rsidRDefault="002C67A5" w:rsidP="002C67A5">
      <w:pPr>
        <w:ind w:firstLine="708"/>
        <w:jc w:val="both"/>
        <w:rPr>
          <w:sz w:val="22"/>
          <w:szCs w:val="22"/>
        </w:rPr>
      </w:pPr>
    </w:p>
    <w:p w:rsidR="002C67A5" w:rsidRPr="00FF5D84" w:rsidRDefault="002C67A5" w:rsidP="002C67A5">
      <w:pPr>
        <w:spacing w:before="480" w:line="360" w:lineRule="exact"/>
        <w:ind w:firstLine="697"/>
        <w:jc w:val="both"/>
      </w:pPr>
      <w:proofErr w:type="gramStart"/>
      <w:r w:rsidRPr="00FF5D84">
        <w:t xml:space="preserve">На основании статей 24, 25 Градостроительного кодекса Российской Федерации, статьи 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F5D84">
          <w:t>2003 г</w:t>
        </w:r>
      </w:smartTag>
      <w:r w:rsidRPr="00FF5D84">
        <w:t xml:space="preserve">. № 131-ФЗ «Об общих принципах организации местного самоуправления в Российской Федерации», постановления Правительства Российской Федерации от 24 марта </w:t>
      </w:r>
      <w:smartTag w:uri="urn:schemas-microsoft-com:office:smarttags" w:element="metricconverter">
        <w:smartTagPr>
          <w:attr w:name="ProductID" w:val="2007 г"/>
        </w:smartTagPr>
        <w:r w:rsidRPr="00FF5D84">
          <w:t>2007 г</w:t>
        </w:r>
      </w:smartTag>
      <w:r w:rsidRPr="00FF5D84">
        <w:t xml:space="preserve">.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</w:t>
      </w:r>
      <w:r>
        <w:t>Устава Зоркальцевского сельского</w:t>
      </w:r>
      <w:proofErr w:type="gramEnd"/>
      <w:r>
        <w:t xml:space="preserve"> поселения, </w:t>
      </w:r>
    </w:p>
    <w:p w:rsidR="002C67A5" w:rsidRDefault="002C67A5" w:rsidP="002C67A5">
      <w:pPr>
        <w:tabs>
          <w:tab w:val="left" w:pos="600"/>
        </w:tabs>
        <w:spacing w:line="360" w:lineRule="auto"/>
        <w:jc w:val="both"/>
      </w:pP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7360D7">
        <w:rPr>
          <w:b/>
          <w:spacing w:val="24"/>
          <w:sz w:val="22"/>
          <w:szCs w:val="22"/>
        </w:rPr>
        <w:t>Совет Зоркальцевского сельского поселения РЕШИЛ:</w:t>
      </w:r>
    </w:p>
    <w:p w:rsidR="002C67A5" w:rsidRDefault="002C67A5" w:rsidP="002C67A5">
      <w:pPr>
        <w:spacing w:line="360" w:lineRule="auto"/>
        <w:jc w:val="center"/>
        <w:rPr>
          <w:b/>
          <w:spacing w:val="24"/>
          <w:sz w:val="22"/>
          <w:szCs w:val="22"/>
        </w:rPr>
      </w:pPr>
    </w:p>
    <w:p w:rsidR="002C67A5" w:rsidRPr="005008FA" w:rsidRDefault="002C67A5" w:rsidP="002C67A5">
      <w:pPr>
        <w:numPr>
          <w:ilvl w:val="0"/>
          <w:numId w:val="2"/>
        </w:numPr>
        <w:spacing w:line="360" w:lineRule="exact"/>
        <w:jc w:val="both"/>
      </w:pPr>
      <w:r>
        <w:t>Утвердить Генеральный план</w:t>
      </w:r>
      <w:r w:rsidRPr="005008FA">
        <w:t xml:space="preserve"> и Правил</w:t>
      </w:r>
      <w:r>
        <w:t>а</w:t>
      </w:r>
      <w:r w:rsidRPr="005008FA">
        <w:t xml:space="preserve"> землепользования и застройки муниципального образования «Зоркальцевское сельское поселени</w:t>
      </w:r>
      <w:r>
        <w:t>е».</w:t>
      </w:r>
    </w:p>
    <w:p w:rsidR="002C67A5" w:rsidRPr="00035782" w:rsidRDefault="002C67A5" w:rsidP="002C67A5">
      <w:pPr>
        <w:numPr>
          <w:ilvl w:val="0"/>
          <w:numId w:val="2"/>
        </w:numPr>
        <w:spacing w:line="360" w:lineRule="exact"/>
        <w:jc w:val="both"/>
      </w:pPr>
      <w:r w:rsidRPr="005008FA">
        <w:t>Опубликовать настоя</w:t>
      </w:r>
      <w:r>
        <w:t>щее Решение</w:t>
      </w:r>
      <w:r w:rsidRPr="005008FA">
        <w:t xml:space="preserve"> в информационном бюллетене</w:t>
      </w:r>
      <w:r>
        <w:t xml:space="preserve"> Зоркальцевского сельского поселения и на официальном сайте Администрации Зоркальцевского сельского поселения.</w:t>
      </w:r>
    </w:p>
    <w:p w:rsidR="002C67A5" w:rsidRDefault="002C67A5" w:rsidP="002C67A5">
      <w:pPr>
        <w:spacing w:line="480" w:lineRule="auto"/>
        <w:ind w:left="567"/>
        <w:jc w:val="both"/>
      </w:pPr>
    </w:p>
    <w:p w:rsidR="002C67A5" w:rsidRPr="00A45D45" w:rsidRDefault="002C67A5" w:rsidP="002C67A5">
      <w:pPr>
        <w:spacing w:line="360" w:lineRule="auto"/>
        <w:ind w:left="600"/>
        <w:jc w:val="both"/>
      </w:pPr>
    </w:p>
    <w:p w:rsidR="002C67A5" w:rsidRPr="00A54F46" w:rsidRDefault="002C67A5" w:rsidP="002C67A5">
      <w:r w:rsidRPr="00A54F46">
        <w:t>Председатель Совета</w:t>
      </w:r>
    </w:p>
    <w:p w:rsidR="002C67A5" w:rsidRPr="00A54F46" w:rsidRDefault="002C67A5" w:rsidP="002C67A5">
      <w:r w:rsidRPr="00A54F46">
        <w:t>Зоркальцевского сельского  поселения                                                         В.Н. Лобыня</w:t>
      </w:r>
    </w:p>
    <w:p w:rsidR="002C67A5" w:rsidRPr="00A54F46" w:rsidRDefault="002C67A5" w:rsidP="002C67A5"/>
    <w:p w:rsidR="002C67A5" w:rsidRPr="00A54F46" w:rsidRDefault="002C67A5" w:rsidP="002C67A5"/>
    <w:p w:rsidR="002C67A5" w:rsidRPr="00A54F46" w:rsidRDefault="002C67A5" w:rsidP="002C67A5">
      <w:r w:rsidRPr="00A54F46">
        <w:t>Глава Зоркальцевского</w:t>
      </w:r>
    </w:p>
    <w:p w:rsidR="002C67A5" w:rsidRPr="00A54F46" w:rsidRDefault="002C67A5" w:rsidP="002C67A5">
      <w:r w:rsidRPr="00A54F46">
        <w:t>сельского  поселения                                                                                       В.Н. Лобыня</w:t>
      </w:r>
    </w:p>
    <w:p w:rsidR="002C67A5" w:rsidRDefault="002C67A5" w:rsidP="002C67A5">
      <w:pPr>
        <w:rPr>
          <w:i/>
        </w:rPr>
      </w:pPr>
    </w:p>
    <w:p w:rsidR="00A842EC" w:rsidRDefault="00A842EC"/>
    <w:sectPr w:rsidR="00A842EC" w:rsidSect="00727D2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F1897"/>
    <w:multiLevelType w:val="hybridMultilevel"/>
    <w:tmpl w:val="70D0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30"/>
    <w:rsid w:val="002C67A5"/>
    <w:rsid w:val="004951A5"/>
    <w:rsid w:val="00A842EC"/>
    <w:rsid w:val="00A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C67A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2C67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2C67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C67A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2C67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2C67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2014-10-08T04:18:00Z</dcterms:created>
  <dcterms:modified xsi:type="dcterms:W3CDTF">2014-10-08T05:10:00Z</dcterms:modified>
</cp:coreProperties>
</file>