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3F" w:rsidRPr="0068303F" w:rsidRDefault="0068303F" w:rsidP="0068303F">
      <w:pPr>
        <w:jc w:val="center"/>
        <w:rPr>
          <w:b/>
        </w:rPr>
      </w:pPr>
      <w:r w:rsidRPr="0068303F">
        <w:rPr>
          <w:b/>
        </w:rPr>
        <w:t>МУНИЦИПАЛЬНОЕ ОБРАЗОВАНИЕ</w:t>
      </w:r>
      <w:r w:rsidRPr="0068303F">
        <w:rPr>
          <w:b/>
        </w:rPr>
        <w:br/>
        <w:t>«ЗОРКАЛЬЦЕВСКОЕ СЕЛЬСКОЕ ПОСЕЛЕНИЕ»</w:t>
      </w:r>
    </w:p>
    <w:p w:rsidR="0068303F" w:rsidRPr="0068303F" w:rsidRDefault="0068303F" w:rsidP="0068303F">
      <w:pPr>
        <w:spacing w:before="240" w:after="240"/>
        <w:jc w:val="center"/>
        <w:rPr>
          <w:b/>
          <w:sz w:val="28"/>
        </w:rPr>
      </w:pPr>
      <w:r w:rsidRPr="0068303F">
        <w:rPr>
          <w:b/>
          <w:sz w:val="28"/>
        </w:rPr>
        <w:t>АДМИНИСТРАЦИЯ ЗОРКАЛЬЦЕВСКОГО СЕЛЬСКОГО ПОСЕЛЕНИЯ</w:t>
      </w:r>
    </w:p>
    <w:p w:rsidR="0068303F" w:rsidRPr="0068303F" w:rsidRDefault="0068303F" w:rsidP="0068303F">
      <w:pPr>
        <w:keepNext/>
        <w:jc w:val="center"/>
        <w:outlineLvl w:val="0"/>
        <w:rPr>
          <w:sz w:val="28"/>
        </w:rPr>
      </w:pPr>
      <w:r w:rsidRPr="0068303F">
        <w:rPr>
          <w:sz w:val="28"/>
        </w:rPr>
        <w:t>ПОСТАНОВЛЕНИЕ</w:t>
      </w:r>
    </w:p>
    <w:p w:rsidR="0068303F" w:rsidRPr="0068303F" w:rsidRDefault="0068303F" w:rsidP="0068303F">
      <w:pPr>
        <w:tabs>
          <w:tab w:val="right" w:pos="9072"/>
        </w:tabs>
        <w:spacing w:before="240" w:after="240"/>
        <w:rPr>
          <w:sz w:val="26"/>
        </w:rPr>
      </w:pPr>
    </w:p>
    <w:p w:rsidR="0068303F" w:rsidRPr="0068303F" w:rsidRDefault="0068303F" w:rsidP="0068303F">
      <w:pPr>
        <w:tabs>
          <w:tab w:val="right" w:pos="9072"/>
        </w:tabs>
        <w:spacing w:before="240" w:after="240"/>
        <w:rPr>
          <w:sz w:val="22"/>
          <w:szCs w:val="22"/>
        </w:rPr>
      </w:pPr>
      <w:r>
        <w:rPr>
          <w:sz w:val="22"/>
          <w:szCs w:val="22"/>
        </w:rPr>
        <w:t>__</w:t>
      </w:r>
      <w:r w:rsidRPr="0068303F">
        <w:rPr>
          <w:sz w:val="22"/>
          <w:szCs w:val="22"/>
        </w:rPr>
        <w:t>.</w:t>
      </w:r>
      <w:r>
        <w:rPr>
          <w:sz w:val="22"/>
          <w:szCs w:val="22"/>
        </w:rPr>
        <w:t>__</w:t>
      </w:r>
      <w:r w:rsidRPr="0068303F">
        <w:rPr>
          <w:sz w:val="22"/>
          <w:szCs w:val="22"/>
        </w:rPr>
        <w:t>.2014г.                                                                                                                                    №</w:t>
      </w:r>
      <w:r>
        <w:rPr>
          <w:sz w:val="22"/>
          <w:szCs w:val="22"/>
        </w:rPr>
        <w:t>___</w:t>
      </w:r>
      <w:r w:rsidRPr="0068303F">
        <w:rPr>
          <w:sz w:val="22"/>
          <w:szCs w:val="22"/>
        </w:rPr>
        <w:t xml:space="preserve">  </w:t>
      </w:r>
    </w:p>
    <w:p w:rsidR="0068303F" w:rsidRPr="0068303F" w:rsidRDefault="0068303F" w:rsidP="0068303F">
      <w:pPr>
        <w:tabs>
          <w:tab w:val="left" w:pos="708"/>
          <w:tab w:val="left" w:pos="6804"/>
        </w:tabs>
        <w:rPr>
          <w:sz w:val="22"/>
          <w:szCs w:val="22"/>
        </w:rPr>
      </w:pPr>
      <w:r w:rsidRPr="0068303F">
        <w:rPr>
          <w:sz w:val="22"/>
          <w:szCs w:val="22"/>
        </w:rPr>
        <w:t>с. Зоркальцево</w:t>
      </w:r>
    </w:p>
    <w:p w:rsidR="00364C5D" w:rsidRDefault="00364C5D" w:rsidP="00364C5D">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40"/>
      </w:tblGrid>
      <w:tr w:rsidR="00364C5D" w:rsidRPr="00D9057B" w:rsidTr="00364C5D">
        <w:trPr>
          <w:trHeight w:val="1022"/>
        </w:trPr>
        <w:tc>
          <w:tcPr>
            <w:tcW w:w="5040" w:type="dxa"/>
            <w:tcBorders>
              <w:top w:val="nil"/>
              <w:left w:val="nil"/>
              <w:bottom w:val="nil"/>
              <w:right w:val="nil"/>
            </w:tcBorders>
            <w:hideMark/>
          </w:tcPr>
          <w:p w:rsidR="00364C5D" w:rsidRPr="00D9057B" w:rsidRDefault="00364C5D" w:rsidP="0068303F">
            <w:pPr>
              <w:rPr>
                <w:sz w:val="24"/>
                <w:szCs w:val="24"/>
              </w:rPr>
            </w:pPr>
            <w:r w:rsidRPr="00D9057B">
              <w:rPr>
                <w:sz w:val="24"/>
                <w:szCs w:val="24"/>
              </w:rPr>
              <w:t>Об утверждении Положения об осуществлении муниципального жилищного контро</w:t>
            </w:r>
            <w:r w:rsidR="0068303F" w:rsidRPr="00D9057B">
              <w:rPr>
                <w:sz w:val="24"/>
                <w:szCs w:val="24"/>
              </w:rPr>
              <w:t xml:space="preserve">ля на территории муниципального образования </w:t>
            </w:r>
            <w:r w:rsidRPr="00D9057B">
              <w:rPr>
                <w:sz w:val="24"/>
                <w:szCs w:val="24"/>
              </w:rPr>
              <w:t>«</w:t>
            </w:r>
            <w:r w:rsidR="0068303F" w:rsidRPr="00D9057B">
              <w:rPr>
                <w:sz w:val="24"/>
                <w:szCs w:val="24"/>
              </w:rPr>
              <w:t xml:space="preserve">Зоркальцевское </w:t>
            </w:r>
            <w:r w:rsidRPr="00D9057B">
              <w:rPr>
                <w:sz w:val="24"/>
                <w:szCs w:val="24"/>
              </w:rPr>
              <w:t>сельское поселение»</w:t>
            </w:r>
          </w:p>
        </w:tc>
      </w:tr>
    </w:tbl>
    <w:p w:rsidR="00364C5D" w:rsidRPr="00D9057B" w:rsidRDefault="00364C5D" w:rsidP="00364C5D">
      <w:pPr>
        <w:rPr>
          <w:sz w:val="24"/>
          <w:szCs w:val="24"/>
        </w:rPr>
      </w:pPr>
    </w:p>
    <w:p w:rsidR="00364C5D" w:rsidRPr="00D9057B" w:rsidRDefault="00364C5D" w:rsidP="00364C5D">
      <w:pPr>
        <w:jc w:val="both"/>
        <w:rPr>
          <w:sz w:val="24"/>
          <w:szCs w:val="24"/>
        </w:rPr>
      </w:pPr>
      <w:r w:rsidRPr="00D9057B">
        <w:rPr>
          <w:sz w:val="24"/>
          <w:szCs w:val="24"/>
        </w:rPr>
        <w:t xml:space="preserve">           В соответствии со статьей 20 Жилищного кодекса Российской Федерации, Федеральными законами от 06.10.2003 № 131-ФЗ «Об общих принципах организации местного самоуправления в Российской Федерации» и 26.12.2008 № 294-ФЗ «О защите прав юридических лиц и индивидуальных предпринимателей при осуществлении государственного (надзора) и муниципального контроля», руководствуясь Уставом муниципального образования «</w:t>
      </w:r>
      <w:r w:rsidR="0068303F" w:rsidRPr="00D9057B">
        <w:rPr>
          <w:sz w:val="24"/>
          <w:szCs w:val="24"/>
        </w:rPr>
        <w:t>Зоркальцевское</w:t>
      </w:r>
      <w:r w:rsidRPr="00D9057B">
        <w:rPr>
          <w:sz w:val="24"/>
          <w:szCs w:val="24"/>
        </w:rPr>
        <w:t xml:space="preserve"> сельское поселение», </w:t>
      </w:r>
    </w:p>
    <w:p w:rsidR="00364C5D" w:rsidRPr="00D9057B" w:rsidRDefault="00364C5D" w:rsidP="00364C5D">
      <w:pPr>
        <w:rPr>
          <w:sz w:val="24"/>
          <w:szCs w:val="24"/>
        </w:rPr>
      </w:pPr>
    </w:p>
    <w:p w:rsidR="00364C5D" w:rsidRPr="00D9057B" w:rsidRDefault="00364C5D" w:rsidP="00364C5D">
      <w:pPr>
        <w:rPr>
          <w:sz w:val="24"/>
          <w:szCs w:val="24"/>
        </w:rPr>
      </w:pPr>
      <w:r w:rsidRPr="00D9057B">
        <w:rPr>
          <w:sz w:val="24"/>
          <w:szCs w:val="24"/>
        </w:rPr>
        <w:t>ПОСТАНОВЛЯЮ:</w:t>
      </w:r>
    </w:p>
    <w:p w:rsidR="00364C5D" w:rsidRPr="00D9057B" w:rsidRDefault="00364C5D" w:rsidP="00364C5D">
      <w:pPr>
        <w:rPr>
          <w:sz w:val="24"/>
          <w:szCs w:val="24"/>
        </w:rPr>
      </w:pPr>
    </w:p>
    <w:p w:rsidR="00364C5D" w:rsidRPr="00D9057B" w:rsidRDefault="00364C5D" w:rsidP="00364C5D">
      <w:pPr>
        <w:numPr>
          <w:ilvl w:val="0"/>
          <w:numId w:val="1"/>
        </w:numPr>
        <w:tabs>
          <w:tab w:val="num" w:pos="0"/>
        </w:tabs>
        <w:ind w:left="0" w:firstLine="300"/>
        <w:jc w:val="both"/>
        <w:rPr>
          <w:sz w:val="24"/>
          <w:szCs w:val="24"/>
        </w:rPr>
      </w:pPr>
      <w:r w:rsidRPr="00D9057B">
        <w:rPr>
          <w:sz w:val="24"/>
          <w:szCs w:val="24"/>
        </w:rPr>
        <w:t>Утвердить Положение об осуществлении муниципального жилищного контроля на территории муниципального образования «</w:t>
      </w:r>
      <w:r w:rsidR="0068303F" w:rsidRPr="00D9057B">
        <w:rPr>
          <w:sz w:val="24"/>
          <w:szCs w:val="24"/>
        </w:rPr>
        <w:t>Зоркальцевское</w:t>
      </w:r>
      <w:r w:rsidRPr="00D9057B">
        <w:rPr>
          <w:sz w:val="24"/>
          <w:szCs w:val="24"/>
        </w:rPr>
        <w:t xml:space="preserve"> сельское поселение» согласно приложению. </w:t>
      </w:r>
    </w:p>
    <w:p w:rsidR="00364C5D" w:rsidRPr="00D9057B" w:rsidRDefault="00364C5D" w:rsidP="00364C5D">
      <w:pPr>
        <w:numPr>
          <w:ilvl w:val="0"/>
          <w:numId w:val="1"/>
        </w:numPr>
        <w:tabs>
          <w:tab w:val="num" w:pos="0"/>
        </w:tabs>
        <w:ind w:left="0" w:firstLine="300"/>
        <w:jc w:val="both"/>
        <w:rPr>
          <w:sz w:val="24"/>
          <w:szCs w:val="24"/>
        </w:rPr>
      </w:pPr>
      <w:r w:rsidRPr="00D9057B">
        <w:rPr>
          <w:sz w:val="24"/>
          <w:szCs w:val="24"/>
        </w:rPr>
        <w:t xml:space="preserve">Управляющему делами Администрации </w:t>
      </w:r>
      <w:r w:rsidR="0068303F" w:rsidRPr="00D9057B">
        <w:rPr>
          <w:sz w:val="24"/>
          <w:szCs w:val="24"/>
        </w:rPr>
        <w:t>Зоркальцевского</w:t>
      </w:r>
      <w:r w:rsidRPr="00D9057B">
        <w:rPr>
          <w:sz w:val="24"/>
          <w:szCs w:val="24"/>
        </w:rPr>
        <w:t xml:space="preserve"> сельского поселения </w:t>
      </w:r>
      <w:proofErr w:type="spellStart"/>
      <w:r w:rsidR="0068303F" w:rsidRPr="00D9057B">
        <w:rPr>
          <w:sz w:val="24"/>
          <w:szCs w:val="24"/>
        </w:rPr>
        <w:t>Л.В.Курдо</w:t>
      </w:r>
      <w:proofErr w:type="spellEnd"/>
      <w:r w:rsidRPr="00D9057B">
        <w:rPr>
          <w:sz w:val="24"/>
          <w:szCs w:val="24"/>
        </w:rPr>
        <w:t xml:space="preserve"> в 60-дневный срок со дня вступления в силу постановления разработать административный регламент исполнения муниципальной функции по проведению проверок при осуществлении муниципального жилищного контроля на территории муниципального образования «</w:t>
      </w:r>
      <w:r w:rsidR="0068303F" w:rsidRPr="00D9057B">
        <w:rPr>
          <w:sz w:val="24"/>
          <w:szCs w:val="24"/>
        </w:rPr>
        <w:t>Зоркальцевское</w:t>
      </w:r>
      <w:r w:rsidRPr="00D9057B">
        <w:rPr>
          <w:sz w:val="24"/>
          <w:szCs w:val="24"/>
        </w:rPr>
        <w:t xml:space="preserve"> сельское поселение».</w:t>
      </w:r>
    </w:p>
    <w:p w:rsidR="00364C5D" w:rsidRPr="00D9057B" w:rsidRDefault="00D7124A" w:rsidP="00364C5D">
      <w:pPr>
        <w:widowControl w:val="0"/>
        <w:autoSpaceDE w:val="0"/>
        <w:autoSpaceDN w:val="0"/>
        <w:adjustRightInd w:val="0"/>
        <w:jc w:val="both"/>
        <w:rPr>
          <w:bCs/>
          <w:sz w:val="24"/>
          <w:szCs w:val="24"/>
        </w:rPr>
      </w:pPr>
      <w:r w:rsidRPr="00D9057B">
        <w:rPr>
          <w:sz w:val="24"/>
          <w:szCs w:val="24"/>
        </w:rPr>
        <w:t xml:space="preserve">    </w:t>
      </w:r>
      <w:r w:rsidR="00364C5D" w:rsidRPr="00D9057B">
        <w:rPr>
          <w:sz w:val="24"/>
          <w:szCs w:val="24"/>
        </w:rPr>
        <w:t>3. Определить ответственного по осуществлению муниципального жилищного контроля на территории муниципального образования «</w:t>
      </w:r>
      <w:r w:rsidR="0068303F" w:rsidRPr="00D9057B">
        <w:rPr>
          <w:sz w:val="24"/>
          <w:szCs w:val="24"/>
        </w:rPr>
        <w:t>Зоркальцевское</w:t>
      </w:r>
      <w:r w:rsidR="00364C5D" w:rsidRPr="00D9057B">
        <w:rPr>
          <w:sz w:val="24"/>
          <w:szCs w:val="24"/>
        </w:rPr>
        <w:t xml:space="preserve"> сельское поселение» </w:t>
      </w:r>
      <w:r w:rsidR="006D42F7" w:rsidRPr="00D9057B">
        <w:rPr>
          <w:bCs/>
          <w:sz w:val="24"/>
          <w:szCs w:val="24"/>
        </w:rPr>
        <w:t>Заместителя Главы Администрации Зоркальцевского сельского поселения</w:t>
      </w:r>
      <w:r w:rsidR="00364C5D" w:rsidRPr="00D9057B">
        <w:rPr>
          <w:bCs/>
          <w:sz w:val="24"/>
          <w:szCs w:val="24"/>
        </w:rPr>
        <w:t xml:space="preserve"> </w:t>
      </w:r>
      <w:r w:rsidR="006D42F7" w:rsidRPr="00D9057B">
        <w:rPr>
          <w:bCs/>
          <w:sz w:val="24"/>
          <w:szCs w:val="24"/>
        </w:rPr>
        <w:t>В.В.</w:t>
      </w:r>
      <w:r w:rsidR="00D9057B">
        <w:rPr>
          <w:bCs/>
          <w:sz w:val="24"/>
          <w:szCs w:val="24"/>
        </w:rPr>
        <w:t xml:space="preserve"> </w:t>
      </w:r>
      <w:r w:rsidR="006D42F7" w:rsidRPr="00D9057B">
        <w:rPr>
          <w:bCs/>
          <w:sz w:val="24"/>
          <w:szCs w:val="24"/>
        </w:rPr>
        <w:t>Даценко.</w:t>
      </w:r>
    </w:p>
    <w:p w:rsidR="00D7124A" w:rsidRPr="00D9057B" w:rsidRDefault="00D7124A" w:rsidP="00D7124A">
      <w:pPr>
        <w:spacing w:after="200"/>
        <w:jc w:val="both"/>
        <w:rPr>
          <w:b/>
          <w:sz w:val="24"/>
          <w:szCs w:val="24"/>
          <w:u w:val="single"/>
        </w:rPr>
      </w:pPr>
      <w:r w:rsidRPr="00D9057B">
        <w:rPr>
          <w:sz w:val="24"/>
          <w:szCs w:val="24"/>
        </w:rPr>
        <w:t xml:space="preserve">    4.</w:t>
      </w:r>
      <w:r w:rsidRPr="00D9057B">
        <w:rPr>
          <w:sz w:val="24"/>
          <w:szCs w:val="24"/>
        </w:rPr>
        <w:t xml:space="preserve">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8" w:history="1">
        <w:r w:rsidRPr="00D9057B">
          <w:rPr>
            <w:b/>
            <w:color w:val="0000FF"/>
            <w:sz w:val="24"/>
            <w:szCs w:val="24"/>
            <w:u w:val="single"/>
            <w:lang w:val="en-US"/>
          </w:rPr>
          <w:t>www</w:t>
        </w:r>
        <w:r w:rsidRPr="00D9057B">
          <w:rPr>
            <w:b/>
            <w:color w:val="0000FF"/>
            <w:sz w:val="24"/>
            <w:szCs w:val="24"/>
            <w:u w:val="single"/>
          </w:rPr>
          <w:t>.</w:t>
        </w:r>
        <w:proofErr w:type="spellStart"/>
        <w:r w:rsidRPr="00D9057B">
          <w:rPr>
            <w:b/>
            <w:color w:val="0000FF"/>
            <w:sz w:val="24"/>
            <w:szCs w:val="24"/>
            <w:u w:val="single"/>
            <w:lang w:val="en-US"/>
          </w:rPr>
          <w:t>zorkpos</w:t>
        </w:r>
        <w:proofErr w:type="spellEnd"/>
        <w:r w:rsidRPr="00D9057B">
          <w:rPr>
            <w:b/>
            <w:color w:val="0000FF"/>
            <w:sz w:val="24"/>
            <w:szCs w:val="24"/>
            <w:u w:val="single"/>
          </w:rPr>
          <w:t>.</w:t>
        </w:r>
        <w:proofErr w:type="spellStart"/>
        <w:r w:rsidRPr="00D9057B">
          <w:rPr>
            <w:b/>
            <w:color w:val="0000FF"/>
            <w:sz w:val="24"/>
            <w:szCs w:val="24"/>
            <w:u w:val="single"/>
            <w:lang w:val="en-US"/>
          </w:rPr>
          <w:t>tomsk</w:t>
        </w:r>
        <w:proofErr w:type="spellEnd"/>
        <w:r w:rsidRPr="00D9057B">
          <w:rPr>
            <w:b/>
            <w:color w:val="0000FF"/>
            <w:sz w:val="24"/>
            <w:szCs w:val="24"/>
            <w:u w:val="single"/>
          </w:rPr>
          <w:t>.</w:t>
        </w:r>
        <w:proofErr w:type="spellStart"/>
        <w:r w:rsidRPr="00D9057B">
          <w:rPr>
            <w:b/>
            <w:color w:val="0000FF"/>
            <w:sz w:val="24"/>
            <w:szCs w:val="24"/>
            <w:u w:val="single"/>
            <w:lang w:val="en-US"/>
          </w:rPr>
          <w:t>ru</w:t>
        </w:r>
        <w:proofErr w:type="spellEnd"/>
      </w:hyperlink>
      <w:r w:rsidRPr="00D9057B">
        <w:rPr>
          <w:b/>
          <w:sz w:val="24"/>
          <w:szCs w:val="24"/>
          <w:u w:val="single"/>
        </w:rPr>
        <w:t>.</w:t>
      </w:r>
    </w:p>
    <w:p w:rsidR="00D7124A" w:rsidRPr="00D7124A" w:rsidRDefault="00D9057B" w:rsidP="00D7124A">
      <w:pPr>
        <w:spacing w:after="200"/>
        <w:jc w:val="both"/>
        <w:rPr>
          <w:sz w:val="24"/>
          <w:szCs w:val="24"/>
        </w:rPr>
      </w:pPr>
      <w:r>
        <w:rPr>
          <w:b/>
          <w:sz w:val="24"/>
          <w:szCs w:val="24"/>
          <w:u w:val="single"/>
        </w:rPr>
        <w:t xml:space="preserve">    </w:t>
      </w:r>
      <w:r w:rsidR="00D7124A" w:rsidRPr="00D9057B">
        <w:rPr>
          <w:sz w:val="24"/>
          <w:szCs w:val="24"/>
        </w:rPr>
        <w:t>5.</w:t>
      </w:r>
      <w:r w:rsidR="00D7124A" w:rsidRPr="00D7124A">
        <w:rPr>
          <w:sz w:val="24"/>
          <w:szCs w:val="24"/>
        </w:rPr>
        <w:t>Настоящее постановление вступает в силу со дня его опубликования</w:t>
      </w:r>
    </w:p>
    <w:p w:rsidR="00D9057B" w:rsidRPr="00D9057B" w:rsidRDefault="00D7124A" w:rsidP="00D7124A">
      <w:pPr>
        <w:jc w:val="both"/>
        <w:rPr>
          <w:sz w:val="24"/>
          <w:szCs w:val="24"/>
        </w:rPr>
      </w:pPr>
      <w:r w:rsidRPr="00D9057B">
        <w:rPr>
          <w:sz w:val="24"/>
          <w:szCs w:val="24"/>
        </w:rPr>
        <w:t xml:space="preserve">    6.</w:t>
      </w:r>
      <w:proofErr w:type="gramStart"/>
      <w:r w:rsidR="00364C5D" w:rsidRPr="00D9057B">
        <w:rPr>
          <w:sz w:val="24"/>
          <w:szCs w:val="24"/>
        </w:rPr>
        <w:t>Контроль за</w:t>
      </w:r>
      <w:proofErr w:type="gramEnd"/>
      <w:r w:rsidR="00364C5D" w:rsidRPr="00D9057B">
        <w:rPr>
          <w:sz w:val="24"/>
          <w:szCs w:val="24"/>
        </w:rPr>
        <w:t xml:space="preserve"> исполнением настоящего </w:t>
      </w:r>
      <w:r w:rsidR="00D9057B" w:rsidRPr="00D9057B">
        <w:rPr>
          <w:sz w:val="24"/>
          <w:szCs w:val="24"/>
        </w:rPr>
        <w:t>постановления оставляю за собой.</w:t>
      </w:r>
    </w:p>
    <w:p w:rsidR="00D9057B" w:rsidRDefault="00D9057B" w:rsidP="00D7124A">
      <w:pPr>
        <w:jc w:val="both"/>
        <w:rPr>
          <w:sz w:val="24"/>
          <w:szCs w:val="24"/>
        </w:rPr>
      </w:pPr>
    </w:p>
    <w:p w:rsidR="00D9057B" w:rsidRDefault="00D9057B" w:rsidP="00D7124A">
      <w:pPr>
        <w:jc w:val="both"/>
        <w:rPr>
          <w:sz w:val="24"/>
          <w:szCs w:val="24"/>
        </w:rPr>
      </w:pPr>
    </w:p>
    <w:p w:rsidR="00D9057B" w:rsidRDefault="00D9057B" w:rsidP="00D7124A">
      <w:pPr>
        <w:jc w:val="both"/>
        <w:rPr>
          <w:sz w:val="24"/>
          <w:szCs w:val="24"/>
        </w:rPr>
      </w:pPr>
    </w:p>
    <w:p w:rsidR="00364C5D" w:rsidRPr="00D9057B" w:rsidRDefault="00D9057B" w:rsidP="00D7124A">
      <w:pPr>
        <w:jc w:val="both"/>
        <w:rPr>
          <w:sz w:val="24"/>
          <w:szCs w:val="24"/>
        </w:rPr>
      </w:pPr>
      <w:r w:rsidRPr="00D9057B">
        <w:rPr>
          <w:sz w:val="24"/>
          <w:szCs w:val="24"/>
        </w:rPr>
        <w:t xml:space="preserve"> </w:t>
      </w:r>
      <w:r w:rsidR="00364C5D" w:rsidRPr="00D9057B">
        <w:rPr>
          <w:sz w:val="24"/>
          <w:szCs w:val="24"/>
        </w:rPr>
        <w:t>Глав</w:t>
      </w:r>
      <w:r w:rsidR="009725A6" w:rsidRPr="00D9057B">
        <w:rPr>
          <w:sz w:val="24"/>
          <w:szCs w:val="24"/>
        </w:rPr>
        <w:t>а</w:t>
      </w:r>
      <w:r w:rsidR="00364C5D" w:rsidRPr="00D9057B">
        <w:rPr>
          <w:sz w:val="24"/>
          <w:szCs w:val="24"/>
        </w:rPr>
        <w:t xml:space="preserve"> </w:t>
      </w:r>
      <w:r w:rsidR="009725A6" w:rsidRPr="00D9057B">
        <w:rPr>
          <w:sz w:val="24"/>
          <w:szCs w:val="24"/>
        </w:rPr>
        <w:t>Зоркальцевско</w:t>
      </w:r>
      <w:r w:rsidR="009725A6" w:rsidRPr="00D9057B">
        <w:rPr>
          <w:sz w:val="24"/>
          <w:szCs w:val="24"/>
        </w:rPr>
        <w:t>го</w:t>
      </w:r>
      <w:r w:rsidR="00364C5D" w:rsidRPr="00D9057B">
        <w:rPr>
          <w:sz w:val="24"/>
          <w:szCs w:val="24"/>
        </w:rPr>
        <w:t xml:space="preserve"> сельского поселения</w:t>
      </w:r>
      <w:r w:rsidR="00364C5D" w:rsidRPr="00D9057B">
        <w:rPr>
          <w:sz w:val="24"/>
          <w:szCs w:val="24"/>
        </w:rPr>
        <w:tab/>
      </w:r>
      <w:r w:rsidR="00364C5D" w:rsidRPr="00D9057B">
        <w:rPr>
          <w:sz w:val="24"/>
          <w:szCs w:val="24"/>
        </w:rPr>
        <w:tab/>
        <w:t xml:space="preserve">           </w:t>
      </w:r>
      <w:r w:rsidRPr="00D9057B">
        <w:rPr>
          <w:sz w:val="24"/>
          <w:szCs w:val="24"/>
        </w:rPr>
        <w:t xml:space="preserve"> </w:t>
      </w:r>
      <w:r>
        <w:rPr>
          <w:sz w:val="24"/>
          <w:szCs w:val="24"/>
        </w:rPr>
        <w:t xml:space="preserve">                    </w:t>
      </w:r>
      <w:proofErr w:type="spellStart"/>
      <w:r w:rsidRPr="00D9057B">
        <w:rPr>
          <w:sz w:val="24"/>
          <w:szCs w:val="24"/>
        </w:rPr>
        <w:t>В.Н.Лобыня</w:t>
      </w:r>
      <w:proofErr w:type="spellEnd"/>
      <w:r w:rsidRPr="00D9057B">
        <w:rPr>
          <w:sz w:val="24"/>
          <w:szCs w:val="24"/>
        </w:rPr>
        <w:t xml:space="preserve">                    </w:t>
      </w:r>
    </w:p>
    <w:p w:rsidR="00364C5D" w:rsidRPr="00D9057B" w:rsidRDefault="00364C5D" w:rsidP="00364C5D">
      <w:pPr>
        <w:rPr>
          <w:sz w:val="24"/>
          <w:szCs w:val="24"/>
        </w:rPr>
      </w:pPr>
    </w:p>
    <w:p w:rsidR="00364C5D" w:rsidRDefault="00364C5D" w:rsidP="00364C5D">
      <w:pPr>
        <w:rPr>
          <w:sz w:val="22"/>
          <w:szCs w:val="22"/>
        </w:rPr>
      </w:pPr>
    </w:p>
    <w:p w:rsidR="00364C5D" w:rsidRDefault="00364C5D" w:rsidP="00364C5D">
      <w:pPr>
        <w:rPr>
          <w:sz w:val="22"/>
          <w:szCs w:val="22"/>
        </w:rPr>
      </w:pPr>
    </w:p>
    <w:p w:rsidR="00364C5D" w:rsidRDefault="00364C5D" w:rsidP="00364C5D">
      <w:pPr>
        <w:pStyle w:val="ConsPlusNormal"/>
      </w:pPr>
    </w:p>
    <w:p w:rsidR="00364C5D" w:rsidRDefault="00364C5D" w:rsidP="00364C5D">
      <w:pPr>
        <w:pStyle w:val="ConsPlusNormal"/>
        <w:jc w:val="right"/>
      </w:pPr>
    </w:p>
    <w:p w:rsidR="00D9057B" w:rsidRDefault="00364C5D" w:rsidP="00364C5D">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 xml:space="preserve">                                                   </w:t>
      </w:r>
      <w:r w:rsidR="009725A6">
        <w:rPr>
          <w:rFonts w:ascii="Times New Roman" w:hAnsi="Times New Roman" w:cs="Times New Roman"/>
          <w:sz w:val="26"/>
          <w:szCs w:val="26"/>
        </w:rPr>
        <w:t xml:space="preserve">                </w:t>
      </w: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26"/>
          <w:szCs w:val="26"/>
        </w:rPr>
      </w:pPr>
    </w:p>
    <w:p w:rsidR="00D9057B" w:rsidRDefault="00D9057B" w:rsidP="00364C5D">
      <w:pPr>
        <w:pStyle w:val="ConsPlusNormal"/>
        <w:jc w:val="right"/>
        <w:outlineLvl w:val="0"/>
        <w:rPr>
          <w:rFonts w:ascii="Times New Roman" w:hAnsi="Times New Roman" w:cs="Times New Roman"/>
          <w:sz w:val="18"/>
          <w:szCs w:val="18"/>
        </w:rPr>
      </w:pPr>
    </w:p>
    <w:p w:rsidR="00D9057B" w:rsidRDefault="00D9057B" w:rsidP="00364C5D">
      <w:pPr>
        <w:pStyle w:val="ConsPlusNormal"/>
        <w:jc w:val="right"/>
        <w:outlineLvl w:val="0"/>
        <w:rPr>
          <w:rFonts w:ascii="Times New Roman" w:hAnsi="Times New Roman" w:cs="Times New Roman"/>
          <w:sz w:val="18"/>
          <w:szCs w:val="18"/>
        </w:rPr>
      </w:pPr>
    </w:p>
    <w:p w:rsidR="00D9057B" w:rsidRDefault="00D9057B" w:rsidP="00364C5D">
      <w:pPr>
        <w:pStyle w:val="ConsPlusNormal"/>
        <w:jc w:val="right"/>
        <w:outlineLvl w:val="0"/>
        <w:rPr>
          <w:rFonts w:ascii="Times New Roman" w:hAnsi="Times New Roman" w:cs="Times New Roman"/>
          <w:sz w:val="18"/>
          <w:szCs w:val="18"/>
        </w:rPr>
      </w:pPr>
    </w:p>
    <w:p w:rsidR="00D9057B" w:rsidRDefault="00364C5D" w:rsidP="00364C5D">
      <w:pPr>
        <w:pStyle w:val="ConsPlusNormal"/>
        <w:jc w:val="right"/>
        <w:outlineLvl w:val="0"/>
        <w:rPr>
          <w:rFonts w:ascii="Times New Roman" w:hAnsi="Times New Roman" w:cs="Times New Roman"/>
          <w:sz w:val="18"/>
          <w:szCs w:val="18"/>
        </w:rPr>
      </w:pPr>
      <w:bookmarkStart w:id="0" w:name="_GoBack"/>
      <w:bookmarkEnd w:id="0"/>
      <w:r>
        <w:rPr>
          <w:rFonts w:ascii="Times New Roman" w:hAnsi="Times New Roman" w:cs="Times New Roman"/>
          <w:sz w:val="18"/>
          <w:szCs w:val="18"/>
        </w:rPr>
        <w:lastRenderedPageBreak/>
        <w:t>Приложение к постановлению Администрации</w:t>
      </w:r>
    </w:p>
    <w:p w:rsidR="00364C5D" w:rsidRDefault="00364C5D" w:rsidP="00364C5D">
      <w:pPr>
        <w:pStyle w:val="ConsPlusNormal"/>
        <w:jc w:val="right"/>
        <w:outlineLvl w:val="0"/>
        <w:rPr>
          <w:rFonts w:ascii="Times New Roman" w:hAnsi="Times New Roman" w:cs="Times New Roman"/>
          <w:sz w:val="18"/>
          <w:szCs w:val="18"/>
        </w:rPr>
      </w:pPr>
      <w:r>
        <w:rPr>
          <w:rFonts w:ascii="Times New Roman" w:hAnsi="Times New Roman" w:cs="Times New Roman"/>
          <w:sz w:val="18"/>
          <w:szCs w:val="18"/>
        </w:rPr>
        <w:t xml:space="preserve"> </w:t>
      </w:r>
      <w:r w:rsidR="009725A6">
        <w:rPr>
          <w:rFonts w:ascii="Times New Roman" w:hAnsi="Times New Roman" w:cs="Times New Roman"/>
          <w:sz w:val="18"/>
          <w:szCs w:val="18"/>
        </w:rPr>
        <w:t>Зоркальцевского</w:t>
      </w:r>
      <w:r w:rsidR="00D9057B">
        <w:rPr>
          <w:rFonts w:ascii="Times New Roman" w:hAnsi="Times New Roman" w:cs="Times New Roman"/>
          <w:sz w:val="18"/>
          <w:szCs w:val="18"/>
        </w:rPr>
        <w:t xml:space="preserve"> </w:t>
      </w:r>
      <w:r>
        <w:rPr>
          <w:rFonts w:ascii="Times New Roman" w:hAnsi="Times New Roman" w:cs="Times New Roman"/>
          <w:sz w:val="18"/>
          <w:szCs w:val="18"/>
        </w:rPr>
        <w:t>сельского поселения</w:t>
      </w:r>
    </w:p>
    <w:p w:rsidR="00364C5D" w:rsidRDefault="00364C5D" w:rsidP="00364C5D">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от </w:t>
      </w:r>
      <w:r w:rsidR="009725A6">
        <w:rPr>
          <w:rFonts w:ascii="Times New Roman" w:hAnsi="Times New Roman" w:cs="Times New Roman"/>
          <w:sz w:val="18"/>
          <w:szCs w:val="18"/>
        </w:rPr>
        <w:t>__</w:t>
      </w:r>
      <w:r>
        <w:rPr>
          <w:rFonts w:ascii="Times New Roman" w:hAnsi="Times New Roman" w:cs="Times New Roman"/>
          <w:sz w:val="18"/>
          <w:szCs w:val="18"/>
        </w:rPr>
        <w:t>.</w:t>
      </w:r>
      <w:r w:rsidR="009725A6">
        <w:rPr>
          <w:rFonts w:ascii="Times New Roman" w:hAnsi="Times New Roman" w:cs="Times New Roman"/>
          <w:sz w:val="18"/>
          <w:szCs w:val="18"/>
        </w:rPr>
        <w:t>__</w:t>
      </w:r>
      <w:r>
        <w:rPr>
          <w:rFonts w:ascii="Times New Roman" w:hAnsi="Times New Roman" w:cs="Times New Roman"/>
          <w:sz w:val="18"/>
          <w:szCs w:val="18"/>
        </w:rPr>
        <w:t>.201</w:t>
      </w:r>
      <w:r w:rsidR="009725A6">
        <w:rPr>
          <w:rFonts w:ascii="Times New Roman" w:hAnsi="Times New Roman" w:cs="Times New Roman"/>
          <w:sz w:val="18"/>
          <w:szCs w:val="18"/>
        </w:rPr>
        <w:t>4</w:t>
      </w:r>
      <w:r>
        <w:rPr>
          <w:rFonts w:ascii="Times New Roman" w:hAnsi="Times New Roman" w:cs="Times New Roman"/>
          <w:sz w:val="18"/>
          <w:szCs w:val="18"/>
        </w:rPr>
        <w:t xml:space="preserve"> № </w:t>
      </w:r>
      <w:r w:rsidR="009725A6">
        <w:rPr>
          <w:rFonts w:ascii="Times New Roman" w:hAnsi="Times New Roman" w:cs="Times New Roman"/>
          <w:sz w:val="18"/>
          <w:szCs w:val="18"/>
        </w:rPr>
        <w:t>__</w:t>
      </w:r>
      <w:r>
        <w:rPr>
          <w:rFonts w:ascii="Times New Roman" w:hAnsi="Times New Roman" w:cs="Times New Roman"/>
          <w:b/>
          <w:sz w:val="18"/>
          <w:szCs w:val="18"/>
        </w:rPr>
        <w:t xml:space="preserve"> </w:t>
      </w:r>
      <w:r>
        <w:rPr>
          <w:rFonts w:ascii="Times New Roman" w:hAnsi="Times New Roman" w:cs="Times New Roman"/>
          <w:sz w:val="18"/>
          <w:szCs w:val="18"/>
        </w:rPr>
        <w:t xml:space="preserve"> </w:t>
      </w:r>
    </w:p>
    <w:p w:rsidR="00364C5D" w:rsidRDefault="00364C5D" w:rsidP="00364C5D">
      <w:pPr>
        <w:pStyle w:val="ConsPlusNormal"/>
        <w:jc w:val="center"/>
        <w:rPr>
          <w:rFonts w:ascii="Times New Roman" w:hAnsi="Times New Roman" w:cs="Times New Roman"/>
          <w:sz w:val="26"/>
          <w:szCs w:val="26"/>
        </w:rPr>
      </w:pPr>
    </w:p>
    <w:p w:rsidR="00364C5D" w:rsidRDefault="00364C5D" w:rsidP="00364C5D">
      <w:pPr>
        <w:pStyle w:val="ConsPlusNormal"/>
        <w:jc w:val="center"/>
        <w:rPr>
          <w:rFonts w:ascii="Times New Roman" w:hAnsi="Times New Roman" w:cs="Times New Roman"/>
          <w:sz w:val="26"/>
          <w:szCs w:val="26"/>
        </w:rPr>
      </w:pPr>
    </w:p>
    <w:p w:rsidR="00364C5D" w:rsidRDefault="00364C5D" w:rsidP="00364C5D">
      <w:pPr>
        <w:pStyle w:val="ConsPlusTitle"/>
        <w:jc w:val="center"/>
        <w:rPr>
          <w:rFonts w:ascii="Times New Roman" w:hAnsi="Times New Roman" w:cs="Times New Roman"/>
          <w:sz w:val="26"/>
          <w:szCs w:val="26"/>
        </w:rPr>
      </w:pPr>
      <w:bookmarkStart w:id="1" w:name="Par39"/>
      <w:bookmarkEnd w:id="1"/>
      <w:r>
        <w:rPr>
          <w:rFonts w:ascii="Times New Roman" w:hAnsi="Times New Roman" w:cs="Times New Roman"/>
          <w:sz w:val="26"/>
          <w:szCs w:val="26"/>
        </w:rPr>
        <w:t>ПОЛОЖЕНИЕ</w:t>
      </w:r>
    </w:p>
    <w:p w:rsidR="00364C5D" w:rsidRDefault="00364C5D" w:rsidP="00364C5D">
      <w:pPr>
        <w:pStyle w:val="ConsPlusTitle"/>
        <w:jc w:val="center"/>
        <w:rPr>
          <w:rFonts w:ascii="Times New Roman" w:hAnsi="Times New Roman" w:cs="Times New Roman"/>
          <w:sz w:val="26"/>
          <w:szCs w:val="26"/>
        </w:rPr>
      </w:pPr>
      <w:r>
        <w:rPr>
          <w:rFonts w:ascii="Times New Roman" w:hAnsi="Times New Roman" w:cs="Times New Roman"/>
          <w:sz w:val="26"/>
          <w:szCs w:val="26"/>
        </w:rPr>
        <w:t>ОБ ОСУЩЕСТВЛЕНИИ МУНИЦИПАЛЬНОГО ЖИЛИЩНОГО КОНТРОЛЯ НА ТЕРРИТОРИИ МУНИЦИПАЛЬНОГО ОБРАЗОВАНИЯ «</w:t>
      </w:r>
      <w:r w:rsidR="009725A6">
        <w:rPr>
          <w:rFonts w:ascii="Times New Roman" w:hAnsi="Times New Roman" w:cs="Times New Roman"/>
          <w:sz w:val="26"/>
          <w:szCs w:val="26"/>
        </w:rPr>
        <w:t>ЗОРКАЛЬЦЕВСКОЕ</w:t>
      </w:r>
      <w:r>
        <w:rPr>
          <w:rFonts w:ascii="Times New Roman" w:hAnsi="Times New Roman" w:cs="Times New Roman"/>
          <w:sz w:val="26"/>
          <w:szCs w:val="26"/>
        </w:rPr>
        <w:t xml:space="preserve"> СЕЛЬСКОЕ ПОСЕЛЕНИЕ»</w:t>
      </w:r>
    </w:p>
    <w:p w:rsidR="00364C5D" w:rsidRDefault="00364C5D" w:rsidP="00364C5D">
      <w:pPr>
        <w:pStyle w:val="ConsPlusNormal"/>
        <w:jc w:val="center"/>
        <w:rPr>
          <w:rFonts w:ascii="Times New Roman" w:hAnsi="Times New Roman" w:cs="Times New Roman"/>
          <w:sz w:val="26"/>
          <w:szCs w:val="26"/>
        </w:rPr>
      </w:pP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Настоящее Положение устанавливает в соответствии со </w:t>
      </w:r>
      <w:hyperlink r:id="rId9" w:history="1">
        <w:r>
          <w:rPr>
            <w:rStyle w:val="a3"/>
            <w:rFonts w:ascii="Times New Roman" w:hAnsi="Times New Roman" w:cs="Times New Roman"/>
            <w:color w:val="auto"/>
            <w:sz w:val="26"/>
            <w:szCs w:val="26"/>
            <w:u w:val="none"/>
          </w:rPr>
          <w:t>статьей 20</w:t>
        </w:r>
      </w:hyperlink>
      <w:r>
        <w:rPr>
          <w:rFonts w:ascii="Times New Roman" w:hAnsi="Times New Roman" w:cs="Times New Roman"/>
          <w:sz w:val="26"/>
          <w:szCs w:val="26"/>
        </w:rPr>
        <w:t xml:space="preserve"> Жилищного кодекса Российской Федерации порядок осуществления муниципального жилищного контроля на территории муниципального образования «</w:t>
      </w:r>
      <w:r w:rsidR="009725A6">
        <w:rPr>
          <w:rFonts w:ascii="Times New Roman" w:hAnsi="Times New Roman" w:cs="Times New Roman"/>
          <w:sz w:val="26"/>
          <w:szCs w:val="26"/>
        </w:rPr>
        <w:t>Зоркальцевское</w:t>
      </w:r>
      <w:r>
        <w:rPr>
          <w:rFonts w:ascii="Times New Roman" w:hAnsi="Times New Roman" w:cs="Times New Roman"/>
          <w:sz w:val="26"/>
          <w:szCs w:val="26"/>
        </w:rPr>
        <w:t xml:space="preserve"> сельское поселение» (далее – </w:t>
      </w:r>
      <w:r w:rsidR="009725A6">
        <w:rPr>
          <w:rFonts w:ascii="Times New Roman" w:hAnsi="Times New Roman" w:cs="Times New Roman"/>
          <w:sz w:val="26"/>
          <w:szCs w:val="26"/>
        </w:rPr>
        <w:t>Зоркальцевское</w:t>
      </w:r>
      <w:r>
        <w:rPr>
          <w:rFonts w:ascii="Times New Roman" w:hAnsi="Times New Roman" w:cs="Times New Roman"/>
          <w:sz w:val="26"/>
          <w:szCs w:val="26"/>
        </w:rPr>
        <w:t xml:space="preserve"> сельское поселение).</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Целью муниципального жилищного контроля является обеспечение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w:t>
      </w:r>
      <w:r w:rsidR="009725A6">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Муниципальный жилищный контроль осуществляется должностными лицами Администрации </w:t>
      </w:r>
      <w:r w:rsidR="009725A6">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Администрация </w:t>
      </w:r>
      <w:r w:rsidR="009725A6">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 при осуществлении муниципального жилищного контроля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законом Томской области.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Должностные лица, уполномоченные осуществлять муниципальный жилищный контроль (далее - муниципальные жилищные инспектора), утверждаются Главой </w:t>
      </w:r>
      <w:r w:rsidR="009725A6">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Муниципальные жилищные инспектора в порядке, установленном законодательством Российской Федерации, имеют право:</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64C5D" w:rsidRDefault="00364C5D" w:rsidP="00364C5D">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2) беспрепятственно по предъявлении служебного удостоверения и копии распоряжения Главы </w:t>
      </w:r>
      <w:r w:rsidR="009725A6">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 при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w:t>
      </w:r>
      <w:r>
        <w:rPr>
          <w:rFonts w:ascii="Times New Roman" w:hAnsi="Times New Roman" w:cs="Times New Roman"/>
          <w:sz w:val="26"/>
          <w:szCs w:val="26"/>
        </w:rPr>
        <w:lastRenderedPageBreak/>
        <w:t>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0" w:history="1">
        <w:r>
          <w:rPr>
            <w:rStyle w:val="a3"/>
            <w:rFonts w:ascii="Times New Roman" w:hAnsi="Times New Roman" w:cs="Times New Roman"/>
            <w:color w:val="auto"/>
            <w:sz w:val="26"/>
            <w:szCs w:val="26"/>
            <w:u w:val="none"/>
          </w:rPr>
          <w:t>статьей 162</w:t>
        </w:r>
      </w:hyperlink>
      <w:r>
        <w:rPr>
          <w:rFonts w:ascii="Times New Roman" w:hAnsi="Times New Roman" w:cs="Times New Roman"/>
          <w:sz w:val="26"/>
          <w:szCs w:val="26"/>
        </w:rPr>
        <w:t xml:space="preserve"> Жилищного кодекса Российской Федерации, правомерность утверждения условий этого договора и его заключения;</w:t>
      </w:r>
      <w:proofErr w:type="gramEnd"/>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ascii="Times New Roman" w:hAnsi="Times New Roman" w:cs="Times New Roman"/>
          <w:sz w:val="26"/>
          <w:szCs w:val="26"/>
        </w:rPr>
        <w:t>направления такого предписания несоответствия устава товарищества собственников</w:t>
      </w:r>
      <w:proofErr w:type="gramEnd"/>
      <w:r>
        <w:rPr>
          <w:rFonts w:ascii="Times New Roman" w:hAnsi="Times New Roman" w:cs="Times New Roman"/>
          <w:sz w:val="26"/>
          <w:szCs w:val="26"/>
        </w:rPr>
        <w:t xml:space="preserve"> жилья, внесенных в устав изменений обязательным требованиям;</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Муниципальные жилищные инспектора при осуществлении муниципального жилищного контроля обязаны:</w:t>
      </w:r>
    </w:p>
    <w:p w:rsidR="00364C5D" w:rsidRDefault="00364C5D" w:rsidP="00364C5D">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w:t>
      </w:r>
      <w:r w:rsidR="009725A6">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w:t>
      </w:r>
      <w:proofErr w:type="gramEnd"/>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соблюдать законодательство Российской Федерации, права и законные интересы юридических лиц, индивидуальных предпринимателей и граждан, проверка которых проводится;</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знакомить руководителя, иное должностное лицо или уполномоченного представителя юридического лица, индивидуального предпринимателя, его </w:t>
      </w:r>
      <w:r>
        <w:rPr>
          <w:rFonts w:ascii="Times New Roman" w:hAnsi="Times New Roman" w:cs="Times New Roman"/>
          <w:sz w:val="26"/>
          <w:szCs w:val="26"/>
        </w:rPr>
        <w:lastRenderedPageBreak/>
        <w:t>уполномоченного представителя, гражданина, его уполномоченного представителя с результатами проверки;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7) принимать меры 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364C5D" w:rsidRDefault="00364C5D" w:rsidP="00364C5D">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10) соблюдать сроки проведения проверки, установленные Жилищным </w:t>
      </w:r>
      <w:hyperlink r:id="rId11" w:history="1">
        <w:r>
          <w:rPr>
            <w:rStyle w:val="a3"/>
            <w:rFonts w:ascii="Times New Roman" w:hAnsi="Times New Roman" w:cs="Times New Roman"/>
            <w:color w:val="auto"/>
            <w:sz w:val="26"/>
            <w:szCs w:val="26"/>
            <w:u w:val="none"/>
          </w:rPr>
          <w:t>кодексом</w:t>
        </w:r>
      </w:hyperlink>
      <w:r>
        <w:rPr>
          <w:rFonts w:ascii="Times New Roman" w:hAnsi="Times New Roman" w:cs="Times New Roman"/>
          <w:sz w:val="26"/>
          <w:szCs w:val="26"/>
        </w:rPr>
        <w:t xml:space="preserve"> Российской Федерации и Федеральным </w:t>
      </w:r>
      <w:hyperlink r:id="rId12" w:history="1">
        <w:r>
          <w:rPr>
            <w:rStyle w:val="a3"/>
            <w:rFonts w:ascii="Times New Roman" w:hAnsi="Times New Roman" w:cs="Times New Roman"/>
            <w:color w:val="auto"/>
            <w:sz w:val="26"/>
            <w:szCs w:val="26"/>
            <w:u w:val="none"/>
          </w:rPr>
          <w:t>законом</w:t>
        </w:r>
      </w:hyperlink>
      <w:r>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 осуществлять запись о проведенной проверке в журнале учета проверок.</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Муниципальным жилищным инспекторам выдаются служебные удостоверения.</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 Проведение муниципального жилищного контроля осуществляется в форме проверок в соответствии с планами, утверждаемыми Главой </w:t>
      </w:r>
      <w:r w:rsidR="009725A6">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 а также внеплановых проверок с соблюдением прав и законных интересов юридических лиц, индивидуальных предпринимателей и граждан.</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 Основанием для включения плановой проверки в ежегодный план проведения плановых проверок является истечение одного года со дня:</w:t>
      </w:r>
    </w:p>
    <w:p w:rsidR="00364C5D" w:rsidRDefault="00364C5D" w:rsidP="00364C5D">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2) окончания проведения последней плановой проверки юридического лица, индивидуального предпринимателя.</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11. Плановые проверки проводятся в соответствии с Федеральным </w:t>
      </w:r>
      <w:hyperlink r:id="rId13" w:history="1">
        <w:r>
          <w:rPr>
            <w:rStyle w:val="a3"/>
            <w:rFonts w:ascii="Times New Roman" w:hAnsi="Times New Roman" w:cs="Times New Roman"/>
            <w:color w:val="auto"/>
            <w:sz w:val="26"/>
            <w:szCs w:val="26"/>
            <w:u w:val="none"/>
          </w:rPr>
          <w:t>законом</w:t>
        </w:r>
      </w:hyperlink>
      <w:r>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4C5D" w:rsidRDefault="00364C5D" w:rsidP="00364C5D">
      <w:pPr>
        <w:pStyle w:val="ConsPlusNormal"/>
        <w:ind w:firstLine="540"/>
        <w:jc w:val="both"/>
        <w:rPr>
          <w:rFonts w:ascii="Times New Roman" w:hAnsi="Times New Roman" w:cs="Times New Roman"/>
          <w:sz w:val="26"/>
          <w:szCs w:val="26"/>
        </w:rPr>
      </w:pPr>
      <w:bookmarkStart w:id="2" w:name="Par73"/>
      <w:bookmarkEnd w:id="2"/>
      <w:r>
        <w:rPr>
          <w:rFonts w:ascii="Times New Roman" w:hAnsi="Times New Roman" w:cs="Times New Roman"/>
          <w:sz w:val="26"/>
          <w:szCs w:val="26"/>
        </w:rPr>
        <w:t>12. Основанием для проведения внеплановой проверки являются:</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истечение срока исполнения юридическими лицами, индивидуальными предпринимателями и гражданами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w:t>
      </w:r>
      <w:r w:rsidR="009725A6">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поступление в Администрацию </w:t>
      </w:r>
      <w:r w:rsidR="009725A6">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364C5D" w:rsidRDefault="00364C5D" w:rsidP="00364C5D">
      <w:pPr>
        <w:pStyle w:val="ConsPlusNormal"/>
        <w:ind w:firstLine="540"/>
        <w:jc w:val="both"/>
        <w:rPr>
          <w:rFonts w:ascii="Times New Roman" w:hAnsi="Times New Roman" w:cs="Times New Roman"/>
          <w:sz w:val="26"/>
          <w:szCs w:val="26"/>
        </w:rPr>
      </w:pPr>
      <w:bookmarkStart w:id="3" w:name="Par76"/>
      <w:bookmarkEnd w:id="3"/>
      <w:r>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64C5D" w:rsidRDefault="00364C5D" w:rsidP="00364C5D">
      <w:pPr>
        <w:pStyle w:val="ConsPlusNormal"/>
        <w:ind w:firstLine="540"/>
        <w:jc w:val="both"/>
        <w:rPr>
          <w:rFonts w:ascii="Times New Roman" w:hAnsi="Times New Roman" w:cs="Times New Roman"/>
          <w:sz w:val="26"/>
          <w:szCs w:val="26"/>
        </w:rPr>
      </w:pPr>
      <w:bookmarkStart w:id="4" w:name="Par77"/>
      <w:bookmarkEnd w:id="4"/>
      <w:r>
        <w:rPr>
          <w:rFonts w:ascii="Times New Roman" w:hAnsi="Times New Roman" w:cs="Times New Roman"/>
          <w:sz w:val="26"/>
          <w:szCs w:val="26"/>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нарушение прав потребителей (в случае обращения граждан, права которых нарушены);</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распоряжение Главы </w:t>
      </w:r>
      <w:r w:rsidR="006D42F7">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 изданное в соответствии с действующим законодательством и на основании требования прокурора о проведении внеплановой проверки в рамках прокурорского надзора за исполнением законов по поступившим в органы прокуратуры материалам и обращениям;</w:t>
      </w:r>
    </w:p>
    <w:p w:rsidR="00364C5D" w:rsidRDefault="00364C5D" w:rsidP="00364C5D">
      <w:pPr>
        <w:pStyle w:val="ConsPlusNormal"/>
        <w:ind w:firstLine="540"/>
        <w:jc w:val="both"/>
        <w:rPr>
          <w:rFonts w:ascii="Times New Roman" w:hAnsi="Times New Roman" w:cs="Times New Roman"/>
          <w:sz w:val="26"/>
          <w:szCs w:val="26"/>
        </w:rPr>
      </w:pPr>
      <w:bookmarkStart w:id="5" w:name="Par80"/>
      <w:bookmarkEnd w:id="5"/>
      <w:proofErr w:type="gramStart"/>
      <w:r>
        <w:rPr>
          <w:rFonts w:ascii="Times New Roman" w:hAnsi="Times New Roman" w:cs="Times New Roman"/>
          <w:sz w:val="26"/>
          <w:szCs w:val="26"/>
        </w:rPr>
        <w:t xml:space="preserve">4) поступление в Администрацию </w:t>
      </w:r>
      <w:r w:rsidR="006D42F7">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Pr>
          <w:rFonts w:ascii="Times New Roman" w:hAnsi="Times New Roman" w:cs="Times New Roman"/>
          <w:sz w:val="26"/>
          <w:szCs w:val="26"/>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14" w:history="1">
        <w:r>
          <w:rPr>
            <w:rStyle w:val="a3"/>
            <w:rFonts w:ascii="Times New Roman" w:hAnsi="Times New Roman" w:cs="Times New Roman"/>
            <w:color w:val="auto"/>
            <w:sz w:val="26"/>
            <w:szCs w:val="26"/>
            <w:u w:val="none"/>
          </w:rPr>
          <w:t>частью 2 статьи 162</w:t>
        </w:r>
      </w:hyperlink>
      <w:r>
        <w:rPr>
          <w:rFonts w:ascii="Times New Roman" w:hAnsi="Times New Roman" w:cs="Times New Roman"/>
          <w:sz w:val="26"/>
          <w:szCs w:val="26"/>
        </w:rPr>
        <w:t xml:space="preserve"> Жилищного кодекса Российской Федерации.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Обращения и заявления, не позволяющие установить лицо, обратившееся в Администрацию </w:t>
      </w:r>
      <w:r w:rsidR="006D42F7">
        <w:rPr>
          <w:rFonts w:ascii="Times New Roman" w:hAnsi="Times New Roman" w:cs="Times New Roman"/>
          <w:sz w:val="26"/>
          <w:szCs w:val="26"/>
        </w:rPr>
        <w:t>Зоркальцевского</w:t>
      </w:r>
      <w:r w:rsidR="006D42F7">
        <w:rPr>
          <w:rFonts w:ascii="Times New Roman" w:hAnsi="Times New Roman" w:cs="Times New Roman"/>
          <w:sz w:val="26"/>
          <w:szCs w:val="26"/>
        </w:rPr>
        <w:t xml:space="preserve"> </w:t>
      </w:r>
      <w:r>
        <w:rPr>
          <w:rFonts w:ascii="Times New Roman" w:hAnsi="Times New Roman" w:cs="Times New Roman"/>
          <w:sz w:val="26"/>
          <w:szCs w:val="26"/>
        </w:rPr>
        <w:t xml:space="preserve">сельского поселения, а также обращения и заявления, не содержащие сведений о фактах, указанных в </w:t>
      </w:r>
      <w:hyperlink r:id="rId15" w:anchor="Par73" w:history="1">
        <w:r>
          <w:rPr>
            <w:rStyle w:val="a3"/>
            <w:rFonts w:ascii="Times New Roman" w:hAnsi="Times New Roman" w:cs="Times New Roman"/>
            <w:color w:val="auto"/>
            <w:sz w:val="26"/>
            <w:szCs w:val="26"/>
            <w:u w:val="none"/>
          </w:rPr>
          <w:t>пункте 12</w:t>
        </w:r>
      </w:hyperlink>
      <w:r>
        <w:rPr>
          <w:rFonts w:ascii="Times New Roman" w:hAnsi="Times New Roman" w:cs="Times New Roman"/>
          <w:sz w:val="26"/>
          <w:szCs w:val="26"/>
        </w:rPr>
        <w:t xml:space="preserve"> настоящего Положения, не могут служить основанием для проведения внеплановой проверки.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14. Внеплановая выездная проверка юридических лиц, индивидуальных предпринимателей может быть проведена по основаниям, указанным в </w:t>
      </w:r>
      <w:hyperlink r:id="rId16" w:anchor="Par76" w:history="1">
        <w:r>
          <w:rPr>
            <w:rStyle w:val="a3"/>
            <w:rFonts w:ascii="Times New Roman" w:hAnsi="Times New Roman" w:cs="Times New Roman"/>
            <w:color w:val="auto"/>
            <w:sz w:val="26"/>
            <w:szCs w:val="26"/>
            <w:u w:val="none"/>
          </w:rPr>
          <w:t>подпунктах "а"</w:t>
        </w:r>
      </w:hyperlink>
      <w:r>
        <w:rPr>
          <w:rFonts w:ascii="Times New Roman" w:hAnsi="Times New Roman" w:cs="Times New Roman"/>
          <w:sz w:val="26"/>
          <w:szCs w:val="26"/>
        </w:rPr>
        <w:t xml:space="preserve"> и </w:t>
      </w:r>
      <w:hyperlink r:id="rId17" w:anchor="Par77" w:history="1">
        <w:r>
          <w:rPr>
            <w:rStyle w:val="a3"/>
            <w:rFonts w:ascii="Times New Roman" w:hAnsi="Times New Roman" w:cs="Times New Roman"/>
            <w:color w:val="auto"/>
            <w:sz w:val="26"/>
            <w:szCs w:val="26"/>
            <w:u w:val="none"/>
          </w:rPr>
          <w:t>"б" подпункта 2 пункта 12</w:t>
        </w:r>
      </w:hyperlink>
      <w:r>
        <w:rPr>
          <w:rFonts w:ascii="Times New Roman" w:hAnsi="Times New Roman" w:cs="Times New Roman"/>
          <w:sz w:val="26"/>
          <w:szCs w:val="26"/>
        </w:rPr>
        <w:t xml:space="preserve"> настоящего Положения </w:t>
      </w:r>
      <w:r w:rsidR="006D42F7">
        <w:rPr>
          <w:rFonts w:ascii="Times New Roman" w:hAnsi="Times New Roman" w:cs="Times New Roman"/>
          <w:sz w:val="26"/>
          <w:szCs w:val="26"/>
        </w:rPr>
        <w:t>Зоркальцевского</w:t>
      </w:r>
      <w:r>
        <w:rPr>
          <w:rFonts w:ascii="Times New Roman" w:hAnsi="Times New Roman" w:cs="Times New Roman"/>
          <w:sz w:val="26"/>
          <w:szCs w:val="26"/>
        </w:rPr>
        <w:t xml:space="preserve">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Внеплановая проверка по основанию, предусмотренному </w:t>
      </w:r>
      <w:hyperlink r:id="rId18" w:anchor="Par80" w:history="1">
        <w:r>
          <w:rPr>
            <w:rStyle w:val="a3"/>
            <w:rFonts w:ascii="Times New Roman" w:hAnsi="Times New Roman" w:cs="Times New Roman"/>
            <w:color w:val="auto"/>
            <w:sz w:val="26"/>
            <w:szCs w:val="26"/>
            <w:u w:val="none"/>
          </w:rPr>
          <w:t>подпунктом 4 пункта 12</w:t>
        </w:r>
      </w:hyperlink>
      <w:r>
        <w:rPr>
          <w:rFonts w:ascii="Times New Roman" w:hAnsi="Times New Roman" w:cs="Times New Roman"/>
          <w:sz w:val="26"/>
          <w:szCs w:val="26"/>
        </w:rPr>
        <w:t xml:space="preserve"> настоящего Положения,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15. </w:t>
      </w:r>
      <w:proofErr w:type="gramStart"/>
      <w:r>
        <w:rPr>
          <w:rFonts w:ascii="Times New Roman" w:hAnsi="Times New Roman" w:cs="Times New Roman"/>
          <w:sz w:val="26"/>
          <w:szCs w:val="26"/>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sidR="006D42F7">
        <w:rPr>
          <w:rFonts w:ascii="Times New Roman" w:hAnsi="Times New Roman" w:cs="Times New Roman"/>
          <w:sz w:val="26"/>
          <w:szCs w:val="26"/>
        </w:rPr>
        <w:t>Зоркальцевского</w:t>
      </w:r>
      <w:r w:rsidR="006D42F7">
        <w:rPr>
          <w:rFonts w:ascii="Times New Roman" w:hAnsi="Times New Roman" w:cs="Times New Roman"/>
          <w:sz w:val="26"/>
          <w:szCs w:val="26"/>
        </w:rPr>
        <w:t xml:space="preserve"> </w:t>
      </w:r>
      <w:r>
        <w:rPr>
          <w:rFonts w:ascii="Times New Roman" w:hAnsi="Times New Roman" w:cs="Times New Roman"/>
          <w:sz w:val="26"/>
          <w:szCs w:val="26"/>
        </w:rPr>
        <w:t>сельского поселения вправе приступить к проведению внеплановой</w:t>
      </w:r>
      <w:proofErr w:type="gramEnd"/>
      <w:r>
        <w:rPr>
          <w:rFonts w:ascii="Times New Roman" w:hAnsi="Times New Roman" w:cs="Times New Roman"/>
          <w:sz w:val="26"/>
          <w:szCs w:val="26"/>
        </w:rPr>
        <w:t xml:space="preserve">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в органы прокуратуры в течение двадцати четырех часов.</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 Юридические лица и граждане, в отношении которых проводятся мероприятия по муниципальному жилищному контролю, обязаны обеспечивать муниципальным жилищным инспекторам доступ на объекты, подлежащие такому контролю, и представить документацию, необходимую для проведения проверки.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 По результатам проверки муниципальные жилищные инспектора, проводящие проверку, составляют акт по форме, установленной уполномоченным Правительством Российской Федерации федеральным органом исполнительной власти.</w:t>
      </w:r>
    </w:p>
    <w:p w:rsidR="00364C5D" w:rsidRDefault="00364C5D" w:rsidP="00364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 Муниципальные жилищные инспектора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жилищного контроля.</w:t>
      </w:r>
    </w:p>
    <w:p w:rsidR="00364C5D" w:rsidRDefault="00364C5D" w:rsidP="00364C5D">
      <w:pPr>
        <w:rPr>
          <w:sz w:val="26"/>
          <w:szCs w:val="26"/>
        </w:rPr>
      </w:pPr>
    </w:p>
    <w:p w:rsidR="00364C5D" w:rsidRDefault="00364C5D" w:rsidP="00364C5D">
      <w:pPr>
        <w:rPr>
          <w:sz w:val="26"/>
          <w:szCs w:val="26"/>
        </w:rPr>
      </w:pPr>
    </w:p>
    <w:p w:rsidR="00364C5D" w:rsidRDefault="00364C5D" w:rsidP="00364C5D"/>
    <w:p w:rsidR="00004022" w:rsidRDefault="00004022"/>
    <w:sectPr w:rsidR="00004022">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177" w:rsidRDefault="00615177" w:rsidP="009725A6">
      <w:r>
        <w:separator/>
      </w:r>
    </w:p>
  </w:endnote>
  <w:endnote w:type="continuationSeparator" w:id="0">
    <w:p w:rsidR="00615177" w:rsidRDefault="00615177" w:rsidP="0097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177" w:rsidRDefault="00615177" w:rsidP="009725A6">
      <w:r>
        <w:separator/>
      </w:r>
    </w:p>
  </w:footnote>
  <w:footnote w:type="continuationSeparator" w:id="0">
    <w:p w:rsidR="00615177" w:rsidRDefault="00615177" w:rsidP="0097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5A6" w:rsidRDefault="009725A6" w:rsidP="009725A6">
    <w:pPr>
      <w:pStyle w:val="a4"/>
      <w:tabs>
        <w:tab w:val="clear" w:pos="4677"/>
        <w:tab w:val="clear" w:pos="9355"/>
        <w:tab w:val="left" w:pos="571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49D"/>
    <w:multiLevelType w:val="hybridMultilevel"/>
    <w:tmpl w:val="215E55D0"/>
    <w:lvl w:ilvl="0" w:tplc="064CD934">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
    <w:nsid w:val="25850EBB"/>
    <w:multiLevelType w:val="hybridMultilevel"/>
    <w:tmpl w:val="BAE0C852"/>
    <w:lvl w:ilvl="0" w:tplc="4268E040">
      <w:start w:val="5"/>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nsid w:val="71094393"/>
    <w:multiLevelType w:val="hybridMultilevel"/>
    <w:tmpl w:val="6A024810"/>
    <w:lvl w:ilvl="0" w:tplc="474A4332">
      <w:start w:val="1"/>
      <w:numFmt w:val="decimal"/>
      <w:lvlText w:val="%1."/>
      <w:lvlJc w:val="left"/>
      <w:pPr>
        <w:ind w:left="1713"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B5"/>
    <w:rsid w:val="00004022"/>
    <w:rsid w:val="002A0B7F"/>
    <w:rsid w:val="00364C5D"/>
    <w:rsid w:val="00367EB5"/>
    <w:rsid w:val="004E2395"/>
    <w:rsid w:val="00615177"/>
    <w:rsid w:val="0068303F"/>
    <w:rsid w:val="006D42F7"/>
    <w:rsid w:val="009725A6"/>
    <w:rsid w:val="00D7124A"/>
    <w:rsid w:val="00D9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4C5D"/>
    <w:rPr>
      <w:color w:val="0000FF" w:themeColor="hyperlink"/>
      <w:u w:val="single"/>
    </w:rPr>
  </w:style>
  <w:style w:type="paragraph" w:customStyle="1" w:styleId="ConsPlusNormal">
    <w:name w:val="ConsPlusNormal"/>
    <w:rsid w:val="00364C5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64C5D"/>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9725A6"/>
    <w:pPr>
      <w:tabs>
        <w:tab w:val="center" w:pos="4677"/>
        <w:tab w:val="right" w:pos="9355"/>
      </w:tabs>
    </w:pPr>
  </w:style>
  <w:style w:type="character" w:customStyle="1" w:styleId="a5">
    <w:name w:val="Верхний колонтитул Знак"/>
    <w:basedOn w:val="a0"/>
    <w:link w:val="a4"/>
    <w:uiPriority w:val="99"/>
    <w:rsid w:val="009725A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725A6"/>
    <w:pPr>
      <w:tabs>
        <w:tab w:val="center" w:pos="4677"/>
        <w:tab w:val="right" w:pos="9355"/>
      </w:tabs>
    </w:pPr>
  </w:style>
  <w:style w:type="character" w:customStyle="1" w:styleId="a7">
    <w:name w:val="Нижний колонтитул Знак"/>
    <w:basedOn w:val="a0"/>
    <w:link w:val="a6"/>
    <w:uiPriority w:val="99"/>
    <w:rsid w:val="009725A6"/>
    <w:rPr>
      <w:rFonts w:ascii="Times New Roman" w:eastAsia="Times New Roman" w:hAnsi="Times New Roman" w:cs="Times New Roman"/>
      <w:sz w:val="20"/>
      <w:szCs w:val="20"/>
      <w:lang w:eastAsia="ru-RU"/>
    </w:rPr>
  </w:style>
  <w:style w:type="paragraph" w:styleId="a8">
    <w:name w:val="List Paragraph"/>
    <w:basedOn w:val="a"/>
    <w:uiPriority w:val="34"/>
    <w:qFormat/>
    <w:rsid w:val="00D7124A"/>
    <w:pPr>
      <w:ind w:left="720"/>
      <w:contextualSpacing/>
    </w:pPr>
  </w:style>
  <w:style w:type="paragraph" w:styleId="a9">
    <w:name w:val="Balloon Text"/>
    <w:basedOn w:val="a"/>
    <w:link w:val="aa"/>
    <w:uiPriority w:val="99"/>
    <w:semiHidden/>
    <w:unhideWhenUsed/>
    <w:rsid w:val="00D9057B"/>
    <w:rPr>
      <w:rFonts w:ascii="Tahoma" w:hAnsi="Tahoma" w:cs="Tahoma"/>
      <w:sz w:val="16"/>
      <w:szCs w:val="16"/>
    </w:rPr>
  </w:style>
  <w:style w:type="character" w:customStyle="1" w:styleId="aa">
    <w:name w:val="Текст выноски Знак"/>
    <w:basedOn w:val="a0"/>
    <w:link w:val="a9"/>
    <w:uiPriority w:val="99"/>
    <w:semiHidden/>
    <w:rsid w:val="00D905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4C5D"/>
    <w:rPr>
      <w:color w:val="0000FF" w:themeColor="hyperlink"/>
      <w:u w:val="single"/>
    </w:rPr>
  </w:style>
  <w:style w:type="paragraph" w:customStyle="1" w:styleId="ConsPlusNormal">
    <w:name w:val="ConsPlusNormal"/>
    <w:rsid w:val="00364C5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64C5D"/>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9725A6"/>
    <w:pPr>
      <w:tabs>
        <w:tab w:val="center" w:pos="4677"/>
        <w:tab w:val="right" w:pos="9355"/>
      </w:tabs>
    </w:pPr>
  </w:style>
  <w:style w:type="character" w:customStyle="1" w:styleId="a5">
    <w:name w:val="Верхний колонтитул Знак"/>
    <w:basedOn w:val="a0"/>
    <w:link w:val="a4"/>
    <w:uiPriority w:val="99"/>
    <w:rsid w:val="009725A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725A6"/>
    <w:pPr>
      <w:tabs>
        <w:tab w:val="center" w:pos="4677"/>
        <w:tab w:val="right" w:pos="9355"/>
      </w:tabs>
    </w:pPr>
  </w:style>
  <w:style w:type="character" w:customStyle="1" w:styleId="a7">
    <w:name w:val="Нижний колонтитул Знак"/>
    <w:basedOn w:val="a0"/>
    <w:link w:val="a6"/>
    <w:uiPriority w:val="99"/>
    <w:rsid w:val="009725A6"/>
    <w:rPr>
      <w:rFonts w:ascii="Times New Roman" w:eastAsia="Times New Roman" w:hAnsi="Times New Roman" w:cs="Times New Roman"/>
      <w:sz w:val="20"/>
      <w:szCs w:val="20"/>
      <w:lang w:eastAsia="ru-RU"/>
    </w:rPr>
  </w:style>
  <w:style w:type="paragraph" w:styleId="a8">
    <w:name w:val="List Paragraph"/>
    <w:basedOn w:val="a"/>
    <w:uiPriority w:val="34"/>
    <w:qFormat/>
    <w:rsid w:val="00D7124A"/>
    <w:pPr>
      <w:ind w:left="720"/>
      <w:contextualSpacing/>
    </w:pPr>
  </w:style>
  <w:style w:type="paragraph" w:styleId="a9">
    <w:name w:val="Balloon Text"/>
    <w:basedOn w:val="a"/>
    <w:link w:val="aa"/>
    <w:uiPriority w:val="99"/>
    <w:semiHidden/>
    <w:unhideWhenUsed/>
    <w:rsid w:val="00D9057B"/>
    <w:rPr>
      <w:rFonts w:ascii="Tahoma" w:hAnsi="Tahoma" w:cs="Tahoma"/>
      <w:sz w:val="16"/>
      <w:szCs w:val="16"/>
    </w:rPr>
  </w:style>
  <w:style w:type="character" w:customStyle="1" w:styleId="aa">
    <w:name w:val="Текст выноски Знак"/>
    <w:basedOn w:val="a0"/>
    <w:link w:val="a9"/>
    <w:uiPriority w:val="99"/>
    <w:semiHidden/>
    <w:rsid w:val="00D905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2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hyperlink" Target="consultantplus://offline/ref=055659F32DDF0533C8B548EEE32074D4473928A00E4B5A793D66670B59LBZCK" TargetMode="External"/><Relationship Id="rId18" Type="http://schemas.openxmlformats.org/officeDocument/2006/relationships/hyperlink" Target="file:///D:\Downloads\post_45_130513.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55659F32DDF0533C8B548EEE32074D4473928A00E4B5A793D66670B59LBZCK" TargetMode="External"/><Relationship Id="rId17" Type="http://schemas.openxmlformats.org/officeDocument/2006/relationships/hyperlink" Target="file:///D:\Downloads\post_45_130513.doc" TargetMode="External"/><Relationship Id="rId2" Type="http://schemas.openxmlformats.org/officeDocument/2006/relationships/styles" Target="styles.xml"/><Relationship Id="rId16" Type="http://schemas.openxmlformats.org/officeDocument/2006/relationships/hyperlink" Target="file:///D:\Downloads\post_45_130513.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55659F32DDF0533C8B548EEE32074D447392AAC09465A793D66670B59LBZCK" TargetMode="External"/><Relationship Id="rId5" Type="http://schemas.openxmlformats.org/officeDocument/2006/relationships/webSettings" Target="webSettings.xml"/><Relationship Id="rId15" Type="http://schemas.openxmlformats.org/officeDocument/2006/relationships/hyperlink" Target="file:///D:\Downloads\post_45_130513.doc" TargetMode="External"/><Relationship Id="rId10" Type="http://schemas.openxmlformats.org/officeDocument/2006/relationships/hyperlink" Target="consultantplus://offline/ref=055659F32DDF0533C8B548EEE32074D447392AAC09465A793D66670B59BC703478EB1BF51538688FL6Z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55659F32DDF0533C8B548EEE32074D447392AAC09465A793D66670B59BC703478EB1BF515396080L6Z8K" TargetMode="External"/><Relationship Id="rId14" Type="http://schemas.openxmlformats.org/officeDocument/2006/relationships/hyperlink" Target="consultantplus://offline/ref=055659F32DDF0533C8B548EEE32074D447392AAC09465A793D66670B59BC703478EB1BF515396082L6Z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2580</Words>
  <Characters>14711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6</cp:revision>
  <cp:lastPrinted>2014-06-05T06:09:00Z</cp:lastPrinted>
  <dcterms:created xsi:type="dcterms:W3CDTF">2014-06-05T04:05:00Z</dcterms:created>
  <dcterms:modified xsi:type="dcterms:W3CDTF">2014-06-05T06:09:00Z</dcterms:modified>
</cp:coreProperties>
</file>